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841"/>
        <w:tblW w:w="100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9"/>
        <w:gridCol w:w="731"/>
        <w:gridCol w:w="1537"/>
        <w:gridCol w:w="2268"/>
        <w:gridCol w:w="1116"/>
        <w:gridCol w:w="420"/>
        <w:gridCol w:w="1537"/>
      </w:tblGrid>
      <w:tr w:rsidR="00BC3204" w:rsidRPr="003835C1" w14:paraId="2D50CEEC" w14:textId="77777777" w:rsidTr="00C034A9">
        <w:trPr>
          <w:cantSplit/>
          <w:trHeight w:val="256"/>
        </w:trPr>
        <w:tc>
          <w:tcPr>
            <w:tcW w:w="1004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2" w:space="0" w:color="808080"/>
              <w:right w:val="single" w:sz="12" w:space="0" w:color="000000"/>
            </w:tcBorders>
          </w:tcPr>
          <w:p w14:paraId="79E6FBA4" w14:textId="77777777" w:rsidR="00BC3204" w:rsidRPr="003835C1" w:rsidRDefault="00BC3204" w:rsidP="000435FB">
            <w:pPr>
              <w:pStyle w:val="SafegeNormalny"/>
              <w:spacing w:line="240" w:lineRule="auto"/>
              <w:ind w:firstLine="0"/>
            </w:pPr>
            <w:r w:rsidRPr="003835C1">
              <w:t>Inwestor:</w:t>
            </w:r>
          </w:p>
        </w:tc>
      </w:tr>
      <w:tr w:rsidR="00BC3204" w:rsidRPr="003835C1" w14:paraId="4056743F" w14:textId="77777777" w:rsidTr="00C034A9">
        <w:trPr>
          <w:cantSplit/>
          <w:trHeight w:val="1081"/>
        </w:trPr>
        <w:tc>
          <w:tcPr>
            <w:tcW w:w="3170" w:type="dxa"/>
            <w:gridSpan w:val="2"/>
            <w:tcBorders>
              <w:top w:val="single" w:sz="2" w:space="0" w:color="808080"/>
              <w:left w:val="single" w:sz="12" w:space="0" w:color="000000"/>
              <w:bottom w:val="single" w:sz="12" w:space="0" w:color="000000"/>
              <w:right w:val="single" w:sz="2" w:space="0" w:color="808080"/>
            </w:tcBorders>
            <w:vAlign w:val="center"/>
          </w:tcPr>
          <w:p w14:paraId="101EEF75" w14:textId="39096C0F" w:rsidR="00BC3204" w:rsidRPr="003835C1" w:rsidRDefault="0096080A" w:rsidP="000435FB">
            <w:pPr>
              <w:pStyle w:val="SafegeNormalny"/>
              <w:spacing w:line="276" w:lineRule="auto"/>
              <w:ind w:firstLine="0"/>
              <w:rPr>
                <w:color w:val="000000"/>
                <w:sz w:val="36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9835D28" wp14:editId="7F999BF9">
                  <wp:extent cx="1733550" cy="497205"/>
                  <wp:effectExtent l="0" t="0" r="0" b="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497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8" w:type="dxa"/>
            <w:gridSpan w:val="5"/>
            <w:tcBorders>
              <w:top w:val="single" w:sz="2" w:space="0" w:color="808080"/>
              <w:left w:val="single" w:sz="2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5B5B3E36" w14:textId="34341947" w:rsidR="0096080A" w:rsidRPr="0029348F" w:rsidRDefault="0096080A" w:rsidP="00526543">
            <w:pPr>
              <w:spacing w:before="120" w:after="120" w:line="276" w:lineRule="auto"/>
              <w:rPr>
                <w:b/>
                <w:bCs/>
              </w:rPr>
            </w:pPr>
            <w:bookmarkStart w:id="0" w:name="_Hlk118810755"/>
            <w:r w:rsidRPr="0029348F">
              <w:rPr>
                <w:b/>
                <w:bCs/>
              </w:rPr>
              <w:t>Gmin</w:t>
            </w:r>
            <w:r w:rsidR="008F0E0E">
              <w:rPr>
                <w:b/>
                <w:bCs/>
              </w:rPr>
              <w:t>a</w:t>
            </w:r>
            <w:r w:rsidRPr="0029348F">
              <w:rPr>
                <w:b/>
                <w:bCs/>
              </w:rPr>
              <w:t xml:space="preserve"> Suchy Las</w:t>
            </w:r>
          </w:p>
          <w:p w14:paraId="566E8F22" w14:textId="77777777" w:rsidR="0096080A" w:rsidRPr="0029348F" w:rsidRDefault="0096080A" w:rsidP="00526543">
            <w:pPr>
              <w:spacing w:before="120" w:after="120" w:line="276" w:lineRule="auto"/>
              <w:rPr>
                <w:b/>
                <w:bCs/>
              </w:rPr>
            </w:pPr>
            <w:r w:rsidRPr="0029348F">
              <w:rPr>
                <w:b/>
                <w:bCs/>
              </w:rPr>
              <w:t>ul. Szkolna 13</w:t>
            </w:r>
          </w:p>
          <w:p w14:paraId="0DD50611" w14:textId="6A75EC4E" w:rsidR="00BC3204" w:rsidRPr="0029348F" w:rsidRDefault="0096080A" w:rsidP="000435FB">
            <w:pPr>
              <w:pStyle w:val="SafegeNormalny"/>
              <w:spacing w:after="120" w:line="276" w:lineRule="auto"/>
              <w:ind w:firstLine="0"/>
            </w:pPr>
            <w:r w:rsidRPr="0029348F">
              <w:rPr>
                <w:b/>
                <w:bCs/>
                <w:szCs w:val="22"/>
              </w:rPr>
              <w:t>62-002 Suchy Las</w:t>
            </w:r>
            <w:bookmarkEnd w:id="0"/>
          </w:p>
        </w:tc>
      </w:tr>
      <w:tr w:rsidR="00BC3204" w:rsidRPr="003835C1" w14:paraId="6609286C" w14:textId="77777777" w:rsidTr="00C034A9">
        <w:trPr>
          <w:cantSplit/>
          <w:trHeight w:val="362"/>
        </w:trPr>
        <w:tc>
          <w:tcPr>
            <w:tcW w:w="1004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2" w:space="0" w:color="808080"/>
              <w:right w:val="single" w:sz="12" w:space="0" w:color="000000"/>
            </w:tcBorders>
          </w:tcPr>
          <w:p w14:paraId="0C34F0DE" w14:textId="77777777" w:rsidR="00BC3204" w:rsidRPr="003835C1" w:rsidRDefault="00BC3204" w:rsidP="000435FB">
            <w:pPr>
              <w:pStyle w:val="SafegeNormalny"/>
              <w:spacing w:line="240" w:lineRule="auto"/>
              <w:ind w:firstLine="0"/>
            </w:pPr>
            <w:r w:rsidRPr="003835C1">
              <w:t>Jednostka projektowa:</w:t>
            </w:r>
          </w:p>
        </w:tc>
      </w:tr>
      <w:tr w:rsidR="00BC3204" w:rsidRPr="003835C1" w14:paraId="5844F3FD" w14:textId="77777777" w:rsidTr="00C034A9">
        <w:trPr>
          <w:cantSplit/>
          <w:trHeight w:val="1505"/>
        </w:trPr>
        <w:tc>
          <w:tcPr>
            <w:tcW w:w="3170" w:type="dxa"/>
            <w:gridSpan w:val="2"/>
            <w:tcBorders>
              <w:top w:val="single" w:sz="2" w:space="0" w:color="808080"/>
              <w:left w:val="single" w:sz="12" w:space="0" w:color="000000"/>
              <w:bottom w:val="single" w:sz="12" w:space="0" w:color="000000"/>
              <w:right w:val="single" w:sz="2" w:space="0" w:color="808080"/>
            </w:tcBorders>
            <w:vAlign w:val="center"/>
          </w:tcPr>
          <w:p w14:paraId="0860A4C9" w14:textId="77777777" w:rsidR="00BC3204" w:rsidRPr="003835C1" w:rsidRDefault="00BC3204" w:rsidP="000435FB">
            <w:pPr>
              <w:pStyle w:val="SafegeNormalny"/>
              <w:spacing w:line="240" w:lineRule="auto"/>
              <w:ind w:firstLine="0"/>
              <w:rPr>
                <w:color w:val="000000"/>
                <w:sz w:val="36"/>
              </w:rPr>
            </w:pPr>
            <w:r w:rsidRPr="003835C1">
              <w:rPr>
                <w:noProof/>
              </w:rPr>
              <w:drawing>
                <wp:inline distT="0" distB="0" distL="0" distR="0" wp14:anchorId="5C2672AA" wp14:editId="4A09D5B9">
                  <wp:extent cx="1911927" cy="720090"/>
                  <wp:effectExtent l="0" t="0" r="0" b="3810"/>
                  <wp:docPr id="1" name="Obraz 1" descr="Obraz zawierający tekst, Czcionka, logo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61" descr="Obraz zawierający tekst, Czcionka, logo, Grafik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791" t="4331" r="603" b="36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3603" cy="720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8" w:type="dxa"/>
            <w:gridSpan w:val="5"/>
            <w:tcBorders>
              <w:top w:val="single" w:sz="2" w:space="0" w:color="808080"/>
              <w:left w:val="single" w:sz="2" w:space="0" w:color="808080"/>
              <w:bottom w:val="single" w:sz="4" w:space="0" w:color="000000"/>
              <w:right w:val="single" w:sz="12" w:space="0" w:color="000000"/>
            </w:tcBorders>
            <w:vAlign w:val="center"/>
          </w:tcPr>
          <w:p w14:paraId="7E9E558F" w14:textId="77777777" w:rsidR="00BC3204" w:rsidRPr="0029348F" w:rsidRDefault="00BC3204" w:rsidP="000435FB">
            <w:pPr>
              <w:pStyle w:val="SafegeNormalny"/>
              <w:spacing w:line="240" w:lineRule="auto"/>
              <w:ind w:firstLine="0"/>
              <w:rPr>
                <w:b/>
                <w:bCs/>
                <w:szCs w:val="22"/>
              </w:rPr>
            </w:pPr>
            <w:r w:rsidRPr="0029348F">
              <w:rPr>
                <w:b/>
                <w:bCs/>
                <w:szCs w:val="22"/>
              </w:rPr>
              <w:t>SAFEGE Oddział w Polsce,</w:t>
            </w:r>
          </w:p>
          <w:p w14:paraId="1B45450A" w14:textId="77777777" w:rsidR="00BC3204" w:rsidRPr="0029348F" w:rsidRDefault="00BC3204" w:rsidP="000435FB">
            <w:pPr>
              <w:pStyle w:val="SafegeNormalny"/>
              <w:spacing w:line="240" w:lineRule="auto"/>
              <w:ind w:firstLine="0"/>
              <w:rPr>
                <w:b/>
                <w:bCs/>
                <w:szCs w:val="22"/>
              </w:rPr>
            </w:pPr>
            <w:r w:rsidRPr="0029348F">
              <w:rPr>
                <w:b/>
                <w:bCs/>
                <w:szCs w:val="22"/>
              </w:rPr>
              <w:t>Al. Jerozolimskie 134, 02-305 Warszawa</w:t>
            </w:r>
          </w:p>
          <w:p w14:paraId="4B764E4C" w14:textId="77777777" w:rsidR="00BC3204" w:rsidRPr="0029348F" w:rsidRDefault="00BC3204" w:rsidP="000435FB">
            <w:pPr>
              <w:pStyle w:val="SafegeNormalny"/>
              <w:spacing w:line="240" w:lineRule="auto"/>
              <w:ind w:firstLine="0"/>
              <w:rPr>
                <w:b/>
                <w:bCs/>
                <w:szCs w:val="22"/>
              </w:rPr>
            </w:pPr>
            <w:r w:rsidRPr="0029348F">
              <w:rPr>
                <w:b/>
                <w:bCs/>
                <w:szCs w:val="22"/>
              </w:rPr>
              <w:t>Biuro Regionalne w Poznaniu</w:t>
            </w:r>
          </w:p>
          <w:p w14:paraId="14A6A642" w14:textId="77777777" w:rsidR="00BC3204" w:rsidRPr="003835C1" w:rsidRDefault="00BC3204" w:rsidP="000435FB">
            <w:pPr>
              <w:pStyle w:val="SafegeNormalny"/>
              <w:spacing w:line="240" w:lineRule="auto"/>
              <w:ind w:firstLine="0"/>
            </w:pPr>
            <w:r w:rsidRPr="0029348F">
              <w:rPr>
                <w:b/>
                <w:bCs/>
                <w:szCs w:val="22"/>
              </w:rPr>
              <w:t>ul. Kobaltowa 6, Złotniki, 62-002 Suchy Las</w:t>
            </w:r>
          </w:p>
        </w:tc>
      </w:tr>
      <w:tr w:rsidR="00BC3204" w:rsidRPr="003835C1" w14:paraId="083B97BF" w14:textId="77777777" w:rsidTr="00C034A9">
        <w:trPr>
          <w:cantSplit/>
          <w:trHeight w:val="416"/>
        </w:trPr>
        <w:tc>
          <w:tcPr>
            <w:tcW w:w="1004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2" w:space="0" w:color="808080"/>
              <w:right w:val="single" w:sz="12" w:space="0" w:color="000000"/>
            </w:tcBorders>
          </w:tcPr>
          <w:p w14:paraId="68510BB9" w14:textId="77777777" w:rsidR="00BC3204" w:rsidRPr="003835C1" w:rsidRDefault="00BC3204" w:rsidP="000435FB">
            <w:pPr>
              <w:pStyle w:val="SafegeNormalny"/>
              <w:spacing w:line="240" w:lineRule="auto"/>
              <w:ind w:firstLine="0"/>
            </w:pPr>
            <w:r w:rsidRPr="003835C1">
              <w:t>Adres obiektu:</w:t>
            </w:r>
          </w:p>
        </w:tc>
      </w:tr>
      <w:tr w:rsidR="00BC3204" w:rsidRPr="003835C1" w14:paraId="73FC4551" w14:textId="77777777" w:rsidTr="00C034A9">
        <w:trPr>
          <w:cantSplit/>
          <w:trHeight w:val="561"/>
        </w:trPr>
        <w:tc>
          <w:tcPr>
            <w:tcW w:w="10048" w:type="dxa"/>
            <w:gridSpan w:val="7"/>
            <w:tcBorders>
              <w:top w:val="single" w:sz="2" w:space="0" w:color="808080"/>
              <w:left w:val="single" w:sz="12" w:space="0" w:color="000000"/>
              <w:bottom w:val="single" w:sz="2" w:space="0" w:color="808080"/>
              <w:right w:val="single" w:sz="12" w:space="0" w:color="000000"/>
            </w:tcBorders>
          </w:tcPr>
          <w:p w14:paraId="693D4525" w14:textId="77777777" w:rsidR="0029348F" w:rsidRDefault="0029348F" w:rsidP="000435FB">
            <w:pPr>
              <w:pStyle w:val="SafegeNormalny"/>
              <w:spacing w:line="240" w:lineRule="auto"/>
              <w:ind w:firstLine="0"/>
            </w:pPr>
            <w:r>
              <w:t>Województwo wielkopolskie</w:t>
            </w:r>
          </w:p>
          <w:p w14:paraId="374883FD" w14:textId="6E927FB9" w:rsidR="00BC3204" w:rsidRPr="003835C1" w:rsidRDefault="0029348F" w:rsidP="000435FB">
            <w:pPr>
              <w:pStyle w:val="SafegeNormalny"/>
              <w:spacing w:line="240" w:lineRule="auto"/>
              <w:ind w:firstLine="0"/>
              <w:rPr>
                <w:sz w:val="28"/>
              </w:rPr>
            </w:pPr>
            <w:r>
              <w:t>powiat poznański, gmina Suchy Las; ul. Obornicka</w:t>
            </w:r>
          </w:p>
        </w:tc>
      </w:tr>
      <w:tr w:rsidR="00BC3204" w:rsidRPr="003835C1" w14:paraId="788D40E4" w14:textId="77777777" w:rsidTr="00C034A9">
        <w:trPr>
          <w:cantSplit/>
          <w:trHeight w:val="260"/>
        </w:trPr>
        <w:tc>
          <w:tcPr>
            <w:tcW w:w="10048" w:type="dxa"/>
            <w:gridSpan w:val="7"/>
            <w:tcBorders>
              <w:top w:val="single" w:sz="2" w:space="0" w:color="80808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FC2E69" w14:textId="7B95D317" w:rsidR="00BC3204" w:rsidRPr="003835C1" w:rsidRDefault="0029348F" w:rsidP="000435FB">
            <w:pPr>
              <w:pStyle w:val="SafegeNormalny"/>
              <w:spacing w:line="240" w:lineRule="auto"/>
              <w:ind w:firstLine="0"/>
            </w:pPr>
            <w:r w:rsidRPr="0029348F">
              <w:t>jednostka ewidencyjna: 302115_2 Suchy Las</w:t>
            </w:r>
          </w:p>
        </w:tc>
      </w:tr>
      <w:tr w:rsidR="00BC3204" w:rsidRPr="003835C1" w14:paraId="2A2D0A11" w14:textId="77777777" w:rsidTr="00C034A9">
        <w:trPr>
          <w:cantSplit/>
          <w:trHeight w:val="434"/>
        </w:trPr>
        <w:tc>
          <w:tcPr>
            <w:tcW w:w="1004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2" w:space="0" w:color="808080"/>
              <w:right w:val="single" w:sz="12" w:space="0" w:color="000000"/>
            </w:tcBorders>
          </w:tcPr>
          <w:p w14:paraId="5DFF675C" w14:textId="77777777" w:rsidR="00BC3204" w:rsidRPr="003835C1" w:rsidRDefault="00BC3204" w:rsidP="000435FB">
            <w:pPr>
              <w:pStyle w:val="SafegeNormalny"/>
              <w:spacing w:line="240" w:lineRule="auto"/>
              <w:ind w:firstLine="0"/>
            </w:pPr>
            <w:r w:rsidRPr="003835C1">
              <w:t>Nazwa projektu:</w:t>
            </w:r>
          </w:p>
        </w:tc>
      </w:tr>
      <w:tr w:rsidR="00BC3204" w:rsidRPr="003835C1" w14:paraId="0A520C9B" w14:textId="77777777" w:rsidTr="00C034A9">
        <w:trPr>
          <w:cantSplit/>
          <w:trHeight w:val="229"/>
        </w:trPr>
        <w:tc>
          <w:tcPr>
            <w:tcW w:w="10048" w:type="dxa"/>
            <w:gridSpan w:val="7"/>
            <w:tcBorders>
              <w:top w:val="single" w:sz="2" w:space="0" w:color="80808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7FBFD8" w14:textId="31C798EF" w:rsidR="0029348F" w:rsidRPr="0029348F" w:rsidRDefault="0029348F" w:rsidP="000435FB">
            <w:pPr>
              <w:pStyle w:val="SafegeNormalny"/>
              <w:spacing w:line="240" w:lineRule="auto"/>
              <w:ind w:firstLine="0"/>
              <w:jc w:val="center"/>
              <w:rPr>
                <w:b/>
                <w:bCs/>
                <w:sz w:val="28"/>
                <w:szCs w:val="40"/>
              </w:rPr>
            </w:pPr>
            <w:r w:rsidRPr="0029348F">
              <w:rPr>
                <w:b/>
                <w:bCs/>
                <w:sz w:val="28"/>
                <w:szCs w:val="40"/>
              </w:rPr>
              <w:t>Suchy Las-Jelonek-Złotniki: ścieżka rowerowa wzdłuż ul. Obornickiej</w:t>
            </w:r>
            <w:r w:rsidR="000435FB">
              <w:rPr>
                <w:b/>
                <w:bCs/>
                <w:sz w:val="28"/>
                <w:szCs w:val="40"/>
              </w:rPr>
              <w:t xml:space="preserve"> </w:t>
            </w:r>
            <w:r w:rsidRPr="0029348F">
              <w:rPr>
                <w:b/>
                <w:bCs/>
                <w:sz w:val="28"/>
                <w:szCs w:val="40"/>
              </w:rPr>
              <w:t>na odcinku od ul. Borówkowej do ul. Pawłowickiej</w:t>
            </w:r>
          </w:p>
          <w:p w14:paraId="1CE7F942" w14:textId="51EFA2CD" w:rsidR="00BC3204" w:rsidRPr="003835C1" w:rsidRDefault="0029348F" w:rsidP="000435FB">
            <w:pPr>
              <w:pStyle w:val="SafegeNormalny"/>
              <w:spacing w:line="240" w:lineRule="auto"/>
              <w:ind w:firstLine="0"/>
              <w:jc w:val="center"/>
            </w:pPr>
            <w:r w:rsidRPr="0029348F">
              <w:rPr>
                <w:b/>
                <w:bCs/>
                <w:sz w:val="28"/>
                <w:szCs w:val="40"/>
              </w:rPr>
              <w:t>Etap II – od ul. Nektarowej do ul. Pawłowickiej</w:t>
            </w:r>
          </w:p>
        </w:tc>
      </w:tr>
      <w:tr w:rsidR="00BC3204" w:rsidRPr="003835C1" w14:paraId="6E8ACBBB" w14:textId="77777777" w:rsidTr="00C034A9">
        <w:trPr>
          <w:cantSplit/>
          <w:trHeight w:val="173"/>
        </w:trPr>
        <w:tc>
          <w:tcPr>
            <w:tcW w:w="1004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2" w:space="0" w:color="808080"/>
              <w:right w:val="single" w:sz="12" w:space="0" w:color="000000"/>
            </w:tcBorders>
          </w:tcPr>
          <w:p w14:paraId="08BA4F8F" w14:textId="77777777" w:rsidR="00BC3204" w:rsidRPr="003835C1" w:rsidRDefault="00BC3204" w:rsidP="000435FB">
            <w:pPr>
              <w:pStyle w:val="SafegeNormalny"/>
              <w:spacing w:line="240" w:lineRule="auto"/>
              <w:ind w:firstLine="0"/>
            </w:pPr>
            <w:r w:rsidRPr="003835C1">
              <w:t>Stadium:</w:t>
            </w:r>
          </w:p>
        </w:tc>
      </w:tr>
      <w:tr w:rsidR="00BC3204" w:rsidRPr="003835C1" w14:paraId="4614D44A" w14:textId="77777777" w:rsidTr="00234061">
        <w:trPr>
          <w:cantSplit/>
          <w:trHeight w:val="440"/>
        </w:trPr>
        <w:tc>
          <w:tcPr>
            <w:tcW w:w="10048" w:type="dxa"/>
            <w:gridSpan w:val="7"/>
            <w:tcBorders>
              <w:top w:val="single" w:sz="2" w:space="0" w:color="80808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B6BA45" w14:textId="481E9B24" w:rsidR="00BC3204" w:rsidRPr="00B542F9" w:rsidRDefault="008D1D23" w:rsidP="00234061">
            <w:pPr>
              <w:pStyle w:val="SafegeNormalny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PRZEDMIR ROBÓT OFERTA</w:t>
            </w:r>
          </w:p>
        </w:tc>
      </w:tr>
      <w:tr w:rsidR="0002761D" w:rsidRPr="003835C1" w14:paraId="7C136827" w14:textId="77777777" w:rsidTr="00C034A9">
        <w:trPr>
          <w:cantSplit/>
          <w:trHeight w:val="219"/>
        </w:trPr>
        <w:tc>
          <w:tcPr>
            <w:tcW w:w="10048" w:type="dxa"/>
            <w:gridSpan w:val="7"/>
            <w:tcBorders>
              <w:top w:val="single" w:sz="2" w:space="0" w:color="80808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75F3B6" w14:textId="5D7D3988" w:rsidR="0002761D" w:rsidRPr="0029348F" w:rsidRDefault="0002761D" w:rsidP="0002761D">
            <w:pPr>
              <w:pStyle w:val="SafegeNormalny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683C59">
              <w:rPr>
                <w:iCs/>
              </w:rPr>
              <w:t xml:space="preserve">BRANŻA ZIELEŃ </w:t>
            </w:r>
            <w:r>
              <w:rPr>
                <w:iCs/>
              </w:rPr>
              <w:t>Gospodarka drzewostanem/</w:t>
            </w:r>
            <w:r w:rsidRPr="00683C59">
              <w:rPr>
                <w:iCs/>
              </w:rPr>
              <w:t>Operat dendrologiczny</w:t>
            </w:r>
          </w:p>
        </w:tc>
      </w:tr>
      <w:tr w:rsidR="0002761D" w:rsidRPr="003835C1" w14:paraId="77B7695E" w14:textId="77777777" w:rsidTr="00C034A9">
        <w:trPr>
          <w:cantSplit/>
          <w:trHeight w:val="622"/>
        </w:trPr>
        <w:tc>
          <w:tcPr>
            <w:tcW w:w="2439" w:type="dxa"/>
            <w:tcBorders>
              <w:top w:val="single" w:sz="12" w:space="0" w:color="000000"/>
              <w:left w:val="single" w:sz="12" w:space="0" w:color="000000"/>
              <w:bottom w:val="single" w:sz="2" w:space="0" w:color="808080"/>
              <w:right w:val="single" w:sz="2" w:space="0" w:color="808080"/>
            </w:tcBorders>
            <w:vAlign w:val="center"/>
          </w:tcPr>
          <w:p w14:paraId="0F8F949C" w14:textId="4112509E" w:rsidR="0002761D" w:rsidRPr="00E466F6" w:rsidRDefault="0002761D" w:rsidP="0002761D">
            <w:pPr>
              <w:pStyle w:val="SafegeNormalny"/>
              <w:spacing w:after="120" w:line="240" w:lineRule="auto"/>
              <w:ind w:firstLine="0"/>
            </w:pPr>
            <w:r w:rsidRPr="00E466F6">
              <w:t>Kod CPV</w:t>
            </w:r>
          </w:p>
        </w:tc>
        <w:tc>
          <w:tcPr>
            <w:tcW w:w="7609" w:type="dxa"/>
            <w:gridSpan w:val="6"/>
            <w:tcBorders>
              <w:top w:val="single" w:sz="12" w:space="0" w:color="000000"/>
              <w:left w:val="single" w:sz="2" w:space="0" w:color="808080"/>
              <w:bottom w:val="single" w:sz="2" w:space="0" w:color="808080"/>
              <w:right w:val="single" w:sz="12" w:space="0" w:color="000000"/>
            </w:tcBorders>
            <w:vAlign w:val="center"/>
          </w:tcPr>
          <w:p w14:paraId="4ABAE55D" w14:textId="5CCDB9B4" w:rsidR="0002761D" w:rsidRPr="00FA5F56" w:rsidRDefault="0002761D" w:rsidP="0002761D">
            <w:pPr>
              <w:pStyle w:val="SafegeNormalny"/>
              <w:spacing w:after="120" w:line="240" w:lineRule="auto"/>
              <w:rPr>
                <w:bCs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 xml:space="preserve">77211400  </w:t>
            </w:r>
            <w:r>
              <w:rPr>
                <w:rFonts w:ascii="Calibri" w:hAnsi="Calibri" w:cs="Calibri"/>
                <w:szCs w:val="22"/>
              </w:rPr>
              <w:t xml:space="preserve"> Usługi wycinania drzew</w:t>
            </w:r>
          </w:p>
          <w:p w14:paraId="1244E2A4" w14:textId="42D08E46" w:rsidR="0002761D" w:rsidRPr="003835C1" w:rsidRDefault="0002761D" w:rsidP="0002761D">
            <w:pPr>
              <w:pStyle w:val="SafegeNormalny"/>
              <w:spacing w:after="120" w:line="240" w:lineRule="auto"/>
              <w:ind w:firstLine="748"/>
              <w:rPr>
                <w:b/>
              </w:rPr>
            </w:pPr>
          </w:p>
        </w:tc>
      </w:tr>
      <w:tr w:rsidR="0002761D" w:rsidRPr="003835C1" w14:paraId="4149706C" w14:textId="77777777" w:rsidTr="00C034A9">
        <w:trPr>
          <w:cantSplit/>
          <w:trHeight w:val="319"/>
        </w:trPr>
        <w:tc>
          <w:tcPr>
            <w:tcW w:w="2439" w:type="dxa"/>
            <w:tcBorders>
              <w:top w:val="single" w:sz="2" w:space="0" w:color="808080"/>
              <w:left w:val="single" w:sz="12" w:space="0" w:color="000000"/>
              <w:bottom w:val="single" w:sz="2" w:space="0" w:color="808080"/>
              <w:right w:val="single" w:sz="2" w:space="0" w:color="808080"/>
            </w:tcBorders>
            <w:vAlign w:val="center"/>
          </w:tcPr>
          <w:p w14:paraId="4E49C822" w14:textId="21E1CE5A" w:rsidR="0002761D" w:rsidRPr="003835C1" w:rsidRDefault="0002761D" w:rsidP="0002761D">
            <w:pPr>
              <w:pStyle w:val="SafegeNormalny"/>
              <w:spacing w:after="120" w:line="240" w:lineRule="auto"/>
              <w:ind w:firstLine="0"/>
            </w:pPr>
            <w:r>
              <w:t>Wartość:</w:t>
            </w:r>
          </w:p>
        </w:tc>
        <w:tc>
          <w:tcPr>
            <w:tcW w:w="7609" w:type="dxa"/>
            <w:gridSpan w:val="6"/>
            <w:tcBorders>
              <w:top w:val="single" w:sz="2" w:space="0" w:color="808080"/>
              <w:left w:val="single" w:sz="2" w:space="0" w:color="808080"/>
              <w:bottom w:val="single" w:sz="4" w:space="0" w:color="auto"/>
              <w:right w:val="single" w:sz="12" w:space="0" w:color="000000"/>
            </w:tcBorders>
            <w:vAlign w:val="center"/>
          </w:tcPr>
          <w:p w14:paraId="7F8F8E0C" w14:textId="6265BBE9" w:rsidR="0002761D" w:rsidRPr="00FA5F56" w:rsidRDefault="008D1D23" w:rsidP="0002761D">
            <w:pPr>
              <w:pStyle w:val="SafegeNormalny"/>
              <w:spacing w:after="120" w:line="240" w:lineRule="auto"/>
              <w:ind w:firstLine="0"/>
              <w:rPr>
                <w:b/>
                <w:bCs/>
                <w:i/>
                <w:highlight w:val="yellow"/>
              </w:rPr>
            </w:pPr>
            <w:r>
              <w:rPr>
                <w:b/>
                <w:bCs/>
                <w:i/>
              </w:rPr>
              <w:t xml:space="preserve">                                                                                                     </w:t>
            </w:r>
            <w:r w:rsidR="0002761D" w:rsidRPr="00847269">
              <w:rPr>
                <w:b/>
                <w:bCs/>
                <w:i/>
              </w:rPr>
              <w:t xml:space="preserve"> </w:t>
            </w:r>
            <w:r w:rsidR="0002761D" w:rsidRPr="00FA5F56">
              <w:rPr>
                <w:b/>
                <w:bCs/>
                <w:i/>
              </w:rPr>
              <w:t>zł netto</w:t>
            </w:r>
          </w:p>
        </w:tc>
      </w:tr>
      <w:tr w:rsidR="0002761D" w:rsidRPr="003835C1" w14:paraId="0538B741" w14:textId="77777777" w:rsidTr="00FA5F56">
        <w:trPr>
          <w:cantSplit/>
          <w:trHeight w:val="248"/>
        </w:trPr>
        <w:tc>
          <w:tcPr>
            <w:tcW w:w="2439" w:type="dxa"/>
            <w:vMerge w:val="restart"/>
            <w:tcBorders>
              <w:top w:val="single" w:sz="2" w:space="0" w:color="808080"/>
              <w:left w:val="single" w:sz="12" w:space="0" w:color="000000"/>
              <w:right w:val="single" w:sz="4" w:space="0" w:color="auto"/>
            </w:tcBorders>
          </w:tcPr>
          <w:p w14:paraId="52523967" w14:textId="456AE260" w:rsidR="0002761D" w:rsidRPr="003835C1" w:rsidRDefault="0002761D" w:rsidP="0002761D">
            <w:pPr>
              <w:pStyle w:val="SafegeNormalny"/>
              <w:spacing w:after="120" w:line="240" w:lineRule="auto"/>
              <w:ind w:firstLine="0"/>
            </w:pPr>
            <w:r>
              <w:t>Opracował</w:t>
            </w:r>
            <w:r w:rsidRPr="003835C1">
              <w:t>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5982" w14:textId="4AE0C949" w:rsidR="0002761D" w:rsidRPr="001A0C2F" w:rsidRDefault="0002761D" w:rsidP="0002761D">
            <w:pPr>
              <w:pStyle w:val="SafegeNormalny"/>
              <w:spacing w:after="120" w:line="240" w:lineRule="auto"/>
              <w:ind w:firstLine="0"/>
              <w:jc w:val="center"/>
              <w:rPr>
                <w:b/>
                <w:bCs/>
                <w:iCs/>
                <w:sz w:val="20"/>
                <w:szCs w:val="28"/>
              </w:rPr>
            </w:pPr>
            <w:r w:rsidRPr="001A0C2F">
              <w:rPr>
                <w:b/>
                <w:bCs/>
                <w:iCs/>
                <w:sz w:val="20"/>
                <w:szCs w:val="28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776A" w14:textId="4819F141" w:rsidR="0002761D" w:rsidRPr="001A0C2F" w:rsidRDefault="0002761D" w:rsidP="0002761D">
            <w:pPr>
              <w:pStyle w:val="SafegeNormalny"/>
              <w:spacing w:after="120" w:line="240" w:lineRule="auto"/>
              <w:ind w:firstLine="0"/>
              <w:jc w:val="center"/>
              <w:rPr>
                <w:b/>
                <w:bCs/>
                <w:iCs/>
                <w:sz w:val="20"/>
                <w:szCs w:val="28"/>
              </w:rPr>
            </w:pPr>
            <w:r w:rsidRPr="001A0C2F">
              <w:rPr>
                <w:b/>
                <w:bCs/>
                <w:iCs/>
                <w:sz w:val="20"/>
                <w:szCs w:val="28"/>
              </w:rPr>
              <w:t>Stanowisko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F745" w14:textId="3CB96BF3" w:rsidR="0002761D" w:rsidRPr="001A0C2F" w:rsidRDefault="0002761D" w:rsidP="0002761D">
            <w:pPr>
              <w:pStyle w:val="SafegeNormalny"/>
              <w:spacing w:after="120" w:line="240" w:lineRule="auto"/>
              <w:ind w:firstLine="0"/>
              <w:jc w:val="center"/>
              <w:rPr>
                <w:b/>
                <w:bCs/>
                <w:iCs/>
                <w:sz w:val="20"/>
                <w:szCs w:val="28"/>
              </w:rPr>
            </w:pPr>
            <w:r w:rsidRPr="001A0C2F">
              <w:rPr>
                <w:b/>
                <w:bCs/>
                <w:iCs/>
                <w:sz w:val="20"/>
                <w:szCs w:val="28"/>
              </w:rPr>
              <w:t>Branża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7100CE" w14:textId="59C6CBCD" w:rsidR="0002761D" w:rsidRPr="001A0C2F" w:rsidRDefault="0002761D" w:rsidP="0002761D">
            <w:pPr>
              <w:pStyle w:val="SafegeNormalny"/>
              <w:spacing w:after="120" w:line="240" w:lineRule="auto"/>
              <w:ind w:firstLine="0"/>
              <w:jc w:val="center"/>
              <w:rPr>
                <w:b/>
                <w:bCs/>
                <w:iCs/>
                <w:sz w:val="20"/>
                <w:szCs w:val="28"/>
              </w:rPr>
            </w:pPr>
            <w:r w:rsidRPr="001A0C2F">
              <w:rPr>
                <w:b/>
                <w:bCs/>
                <w:iCs/>
                <w:sz w:val="20"/>
                <w:szCs w:val="28"/>
              </w:rPr>
              <w:t>Podpis</w:t>
            </w:r>
          </w:p>
        </w:tc>
      </w:tr>
      <w:tr w:rsidR="0002761D" w:rsidRPr="003835C1" w14:paraId="345E0268" w14:textId="77777777" w:rsidTr="00FA5F56">
        <w:trPr>
          <w:cantSplit/>
          <w:trHeight w:val="567"/>
        </w:trPr>
        <w:tc>
          <w:tcPr>
            <w:tcW w:w="2439" w:type="dxa"/>
            <w:vMerge/>
            <w:tcBorders>
              <w:left w:val="single" w:sz="12" w:space="0" w:color="000000"/>
              <w:bottom w:val="single" w:sz="2" w:space="0" w:color="808080"/>
              <w:right w:val="single" w:sz="4" w:space="0" w:color="auto"/>
            </w:tcBorders>
          </w:tcPr>
          <w:p w14:paraId="162FCA2B" w14:textId="77777777" w:rsidR="0002761D" w:rsidRPr="003835C1" w:rsidRDefault="0002761D" w:rsidP="0002761D">
            <w:pPr>
              <w:pStyle w:val="SafegeNormalny"/>
              <w:spacing w:after="120" w:line="240" w:lineRule="auto"/>
              <w:ind w:firstLine="0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110C" w14:textId="52FF65AC" w:rsidR="0002761D" w:rsidRPr="00DB021D" w:rsidRDefault="0002761D" w:rsidP="0002761D">
            <w:pPr>
              <w:pStyle w:val="SafegeNormalny"/>
              <w:spacing w:after="120" w:line="240" w:lineRule="auto"/>
              <w:ind w:firstLine="0"/>
              <w:jc w:val="center"/>
              <w:rPr>
                <w:iCs/>
                <w:sz w:val="20"/>
                <w:szCs w:val="28"/>
                <w:highlight w:val="yellow"/>
              </w:rPr>
            </w:pPr>
            <w:r>
              <w:rPr>
                <w:iCs/>
                <w:sz w:val="20"/>
                <w:szCs w:val="28"/>
              </w:rPr>
              <w:t xml:space="preserve">Przemysław Turniak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E243" w14:textId="43D2E209" w:rsidR="0002761D" w:rsidRPr="00DB021D" w:rsidRDefault="0002761D" w:rsidP="0002761D">
            <w:pPr>
              <w:pStyle w:val="SafegeNormalny"/>
              <w:spacing w:after="120" w:line="240" w:lineRule="auto"/>
              <w:ind w:firstLine="0"/>
              <w:jc w:val="center"/>
              <w:rPr>
                <w:iCs/>
                <w:sz w:val="20"/>
                <w:szCs w:val="28"/>
                <w:highlight w:val="yellow"/>
              </w:rPr>
            </w:pPr>
            <w:r w:rsidRPr="00FA5F56">
              <w:rPr>
                <w:iCs/>
                <w:sz w:val="20"/>
                <w:szCs w:val="28"/>
              </w:rPr>
              <w:t>Projektant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E335" w14:textId="15024D81" w:rsidR="0002761D" w:rsidRPr="00DB021D" w:rsidRDefault="0016536F" w:rsidP="0002761D">
            <w:pPr>
              <w:pStyle w:val="SafegeNormalny"/>
              <w:spacing w:after="120" w:line="240" w:lineRule="auto"/>
              <w:ind w:firstLine="0"/>
              <w:jc w:val="center"/>
              <w:rPr>
                <w:iCs/>
                <w:sz w:val="20"/>
                <w:szCs w:val="28"/>
                <w:highlight w:val="yellow"/>
              </w:rPr>
            </w:pPr>
            <w:r>
              <w:rPr>
                <w:iCs/>
                <w:sz w:val="20"/>
                <w:szCs w:val="28"/>
              </w:rPr>
              <w:t xml:space="preserve">Zieleń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B95C8" w14:textId="46A5581C" w:rsidR="0002761D" w:rsidRPr="00DB021D" w:rsidRDefault="0002761D" w:rsidP="0002761D">
            <w:pPr>
              <w:pStyle w:val="SafegeNormalny"/>
              <w:spacing w:after="120" w:line="240" w:lineRule="auto"/>
              <w:ind w:firstLine="0"/>
              <w:jc w:val="center"/>
              <w:rPr>
                <w:iCs/>
                <w:sz w:val="20"/>
                <w:szCs w:val="28"/>
                <w:highlight w:val="yellow"/>
              </w:rPr>
            </w:pPr>
          </w:p>
        </w:tc>
      </w:tr>
      <w:tr w:rsidR="0002761D" w:rsidRPr="003835C1" w14:paraId="45BBB46E" w14:textId="77777777" w:rsidTr="00C034A9">
        <w:trPr>
          <w:cantSplit/>
          <w:trHeight w:val="319"/>
        </w:trPr>
        <w:tc>
          <w:tcPr>
            <w:tcW w:w="2439" w:type="dxa"/>
            <w:tcBorders>
              <w:top w:val="single" w:sz="2" w:space="0" w:color="808080"/>
              <w:left w:val="single" w:sz="12" w:space="0" w:color="000000"/>
              <w:bottom w:val="single" w:sz="2" w:space="0" w:color="808080"/>
              <w:right w:val="single" w:sz="2" w:space="0" w:color="808080"/>
            </w:tcBorders>
          </w:tcPr>
          <w:p w14:paraId="5179B424" w14:textId="2981B2BA" w:rsidR="0002761D" w:rsidRPr="003835C1" w:rsidRDefault="0002761D" w:rsidP="0002761D">
            <w:pPr>
              <w:pStyle w:val="SafegeNormalny"/>
              <w:spacing w:after="120" w:line="240" w:lineRule="auto"/>
              <w:ind w:firstLine="0"/>
            </w:pPr>
            <w:r>
              <w:t>Data opracowania:</w:t>
            </w:r>
          </w:p>
        </w:tc>
        <w:tc>
          <w:tcPr>
            <w:tcW w:w="7609" w:type="dxa"/>
            <w:gridSpan w:val="6"/>
            <w:tcBorders>
              <w:top w:val="single" w:sz="4" w:space="0" w:color="auto"/>
              <w:left w:val="single" w:sz="2" w:space="0" w:color="808080"/>
              <w:bottom w:val="single" w:sz="2" w:space="0" w:color="808080"/>
              <w:right w:val="single" w:sz="12" w:space="0" w:color="000000"/>
            </w:tcBorders>
          </w:tcPr>
          <w:p w14:paraId="4500AB62" w14:textId="57B77634" w:rsidR="0002761D" w:rsidRPr="00EA2AC2" w:rsidRDefault="0002761D" w:rsidP="0002761D">
            <w:pPr>
              <w:pStyle w:val="SafegeNormalny"/>
              <w:spacing w:after="120" w:line="240" w:lineRule="auto"/>
              <w:ind w:firstLine="0"/>
              <w:rPr>
                <w:i/>
              </w:rPr>
            </w:pPr>
            <w:r>
              <w:rPr>
                <w:i/>
              </w:rPr>
              <w:t>2</w:t>
            </w:r>
            <w:r w:rsidR="007C5A35">
              <w:rPr>
                <w:i/>
              </w:rPr>
              <w:t>3</w:t>
            </w:r>
            <w:r>
              <w:rPr>
                <w:i/>
              </w:rPr>
              <w:t>-0</w:t>
            </w:r>
            <w:r w:rsidR="007C5A35">
              <w:rPr>
                <w:i/>
              </w:rPr>
              <w:t>6</w:t>
            </w:r>
            <w:r>
              <w:rPr>
                <w:i/>
              </w:rPr>
              <w:t>-2026</w:t>
            </w:r>
          </w:p>
        </w:tc>
      </w:tr>
      <w:tr w:rsidR="0002761D" w:rsidRPr="003835C1" w14:paraId="547D0B47" w14:textId="77777777" w:rsidTr="00C034A9">
        <w:trPr>
          <w:cantSplit/>
          <w:trHeight w:val="671"/>
        </w:trPr>
        <w:tc>
          <w:tcPr>
            <w:tcW w:w="809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BDAF8F9" w14:textId="77777777" w:rsidR="0002761D" w:rsidRPr="003835C1" w:rsidRDefault="0002761D" w:rsidP="0002761D">
            <w:pPr>
              <w:pStyle w:val="SafegeNormalny"/>
              <w:spacing w:line="240" w:lineRule="auto"/>
              <w:ind w:firstLine="0"/>
            </w:pPr>
            <w:r w:rsidRPr="003835C1">
              <w:t>Adnotacje urzędowe:</w:t>
            </w:r>
          </w:p>
        </w:tc>
        <w:tc>
          <w:tcPr>
            <w:tcW w:w="19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8E69C8" w14:textId="77777777" w:rsidR="0002761D" w:rsidRPr="003835C1" w:rsidRDefault="0002761D" w:rsidP="0002761D">
            <w:pPr>
              <w:pStyle w:val="SafegeNormalny"/>
              <w:spacing w:line="240" w:lineRule="auto"/>
              <w:ind w:firstLine="0"/>
            </w:pPr>
            <w:r w:rsidRPr="003835C1">
              <w:t>Egz. nr</w:t>
            </w:r>
          </w:p>
        </w:tc>
      </w:tr>
    </w:tbl>
    <w:sdt>
      <w:sdtPr>
        <w:id w:val="814845401"/>
        <w:docPartObj>
          <w:docPartGallery w:val="Cover Pages"/>
          <w:docPartUnique/>
        </w:docPartObj>
      </w:sdtPr>
      <w:sdtContent>
        <w:p w14:paraId="366D27B6" w14:textId="4B923667" w:rsidR="0065318F" w:rsidRDefault="0065318F"/>
        <w:p w14:paraId="7C107F73" w14:textId="77777777" w:rsidR="00557601" w:rsidRDefault="00557601" w:rsidP="00D0592C">
          <w:pPr>
            <w:spacing w:line="276" w:lineRule="auto"/>
            <w:jc w:val="left"/>
          </w:pPr>
          <w:r>
            <w:br w:type="page"/>
          </w:r>
        </w:p>
        <w:p w14:paraId="02336523" w14:textId="52D2CD08" w:rsidR="00E466F6" w:rsidRDefault="00000000" w:rsidP="00D0592C">
          <w:pPr>
            <w:spacing w:line="276" w:lineRule="auto"/>
            <w:jc w:val="left"/>
          </w:pPr>
        </w:p>
      </w:sdtContent>
    </w:sdt>
    <w:p w14:paraId="4F8A4AA1" w14:textId="77777777" w:rsidR="00F44DC7" w:rsidRPr="0012394F" w:rsidRDefault="00F44DC7" w:rsidP="00F44DC7">
      <w:pPr>
        <w:spacing w:line="276" w:lineRule="auto"/>
        <w:jc w:val="center"/>
        <w:rPr>
          <w:rFonts w:cs="Arial"/>
          <w:b/>
          <w:bCs/>
          <w:sz w:val="36"/>
          <w:szCs w:val="36"/>
        </w:rPr>
      </w:pPr>
      <w:r w:rsidRPr="0012394F">
        <w:rPr>
          <w:rFonts w:cs="Arial"/>
          <w:b/>
          <w:bCs/>
          <w:sz w:val="36"/>
          <w:szCs w:val="36"/>
        </w:rPr>
        <w:t>ZAŁOŻENIA WYJŚCIOWE DO KOSZTORYSOWANIA</w:t>
      </w:r>
    </w:p>
    <w:p w14:paraId="075DF402" w14:textId="77777777" w:rsidR="00F44DC7" w:rsidRPr="0012394F" w:rsidRDefault="00F44DC7" w:rsidP="00F44DC7">
      <w:pPr>
        <w:spacing w:line="276" w:lineRule="auto"/>
        <w:jc w:val="center"/>
        <w:rPr>
          <w:rFonts w:cs="Arial"/>
        </w:rPr>
      </w:pPr>
    </w:p>
    <w:p w14:paraId="3A66AB52" w14:textId="77777777" w:rsidR="00F44DC7" w:rsidRPr="0012394F" w:rsidRDefault="00F44DC7" w:rsidP="00F44DC7">
      <w:pPr>
        <w:spacing w:line="276" w:lineRule="auto"/>
        <w:ind w:firstLine="708"/>
        <w:rPr>
          <w:rFonts w:cs="Arial"/>
          <w:sz w:val="20"/>
        </w:rPr>
      </w:pPr>
      <w:r w:rsidRPr="0012394F">
        <w:rPr>
          <w:rFonts w:cs="Arial"/>
          <w:b/>
          <w:bCs/>
        </w:rPr>
        <w:t>I</w:t>
      </w:r>
      <w:r w:rsidRPr="0012394F">
        <w:rPr>
          <w:rFonts w:cs="Arial"/>
          <w:b/>
          <w:bCs/>
          <w:sz w:val="20"/>
        </w:rPr>
        <w:t>.</w:t>
      </w:r>
      <w:r w:rsidRPr="0012394F">
        <w:rPr>
          <w:rFonts w:cs="Arial"/>
          <w:sz w:val="20"/>
        </w:rPr>
        <w:t xml:space="preserve"> Kosztorys inwestorski został opracowany metodą kalkulacji uproszczonej zgodnie z Rozporządzeniem Ministra Infrastruktury z dnia 18 maja 2004 r. w sprawie metod i podstaw sporządzania kosztorysu inwestorskiego, obliczania planowanych kosztów prac projektowych oraz planowanych kosztów robót budowlanych określonych w programie funkcjonalno-użytkowym (Dz.U. Nr 130 z 2004 r., poz. 1389).</w:t>
      </w:r>
    </w:p>
    <w:p w14:paraId="0FC74448" w14:textId="77777777" w:rsidR="00F44DC7" w:rsidRPr="0012394F" w:rsidRDefault="00F44DC7" w:rsidP="00F44DC7">
      <w:pPr>
        <w:spacing w:before="120" w:after="120" w:line="276" w:lineRule="auto"/>
        <w:rPr>
          <w:rFonts w:cs="Arial"/>
          <w:sz w:val="20"/>
        </w:rPr>
      </w:pPr>
      <w:r w:rsidRPr="0012394F">
        <w:rPr>
          <w:rFonts w:cs="Arial"/>
          <w:sz w:val="20"/>
        </w:rPr>
        <w:t xml:space="preserve"> </w:t>
      </w:r>
    </w:p>
    <w:p w14:paraId="6A932950" w14:textId="789EA020" w:rsidR="00F44DC7" w:rsidRPr="0012394F" w:rsidRDefault="00F44DC7" w:rsidP="00F44DC7">
      <w:pPr>
        <w:spacing w:line="276" w:lineRule="auto"/>
        <w:rPr>
          <w:rFonts w:cs="Arial"/>
          <w:sz w:val="20"/>
        </w:rPr>
      </w:pPr>
      <w:r w:rsidRPr="0012394F">
        <w:rPr>
          <w:rFonts w:cs="Arial"/>
          <w:sz w:val="20"/>
        </w:rPr>
        <w:t xml:space="preserve">- robocizna (R): </w:t>
      </w:r>
      <w:r>
        <w:rPr>
          <w:rFonts w:cs="Arial"/>
          <w:sz w:val="20"/>
        </w:rPr>
        <w:t>54,82</w:t>
      </w:r>
      <w:r w:rsidRPr="0012394F">
        <w:rPr>
          <w:rFonts w:cs="Arial"/>
          <w:sz w:val="20"/>
        </w:rPr>
        <w:t xml:space="preserve"> zł/r-g,</w:t>
      </w:r>
    </w:p>
    <w:p w14:paraId="2AA4D3E1" w14:textId="66B94943" w:rsidR="00F44DC7" w:rsidRPr="0012394F" w:rsidRDefault="00F44DC7" w:rsidP="00F44DC7">
      <w:pPr>
        <w:spacing w:line="276" w:lineRule="auto"/>
        <w:rPr>
          <w:rFonts w:cs="Arial"/>
          <w:sz w:val="20"/>
        </w:rPr>
      </w:pPr>
      <w:r w:rsidRPr="0012394F">
        <w:rPr>
          <w:rFonts w:cs="Arial"/>
          <w:sz w:val="20"/>
        </w:rPr>
        <w:t xml:space="preserve">- materiały (M): średnie ceny materiałów zgodne z cennikiem </w:t>
      </w:r>
      <w:proofErr w:type="spellStart"/>
      <w:r w:rsidRPr="0012394F">
        <w:rPr>
          <w:rFonts w:cs="Arial"/>
          <w:sz w:val="20"/>
        </w:rPr>
        <w:t>Sekocenbud</w:t>
      </w:r>
      <w:proofErr w:type="spellEnd"/>
      <w:r w:rsidRPr="0012394F">
        <w:rPr>
          <w:rFonts w:cs="Arial"/>
          <w:sz w:val="20"/>
        </w:rPr>
        <w:t xml:space="preserve"> </w:t>
      </w:r>
      <w:r w:rsidR="007C5A35">
        <w:rPr>
          <w:rFonts w:cs="Arial"/>
          <w:sz w:val="20"/>
        </w:rPr>
        <w:t>2</w:t>
      </w:r>
      <w:r w:rsidRPr="0012394F">
        <w:rPr>
          <w:rFonts w:cs="Arial"/>
          <w:sz w:val="20"/>
        </w:rPr>
        <w:t xml:space="preserve"> kwartał 202</w:t>
      </w:r>
      <w:r w:rsidR="007C5A35">
        <w:rPr>
          <w:rFonts w:cs="Arial"/>
          <w:sz w:val="20"/>
        </w:rPr>
        <w:t>6</w:t>
      </w:r>
      <w:r w:rsidRPr="0012394F">
        <w:rPr>
          <w:rFonts w:cs="Arial"/>
          <w:sz w:val="20"/>
        </w:rPr>
        <w:t>r</w:t>
      </w:r>
    </w:p>
    <w:p w14:paraId="10613535" w14:textId="4408BF73" w:rsidR="00F44DC7" w:rsidRPr="0012394F" w:rsidRDefault="00F44DC7" w:rsidP="00F44DC7">
      <w:pPr>
        <w:spacing w:line="276" w:lineRule="auto"/>
        <w:rPr>
          <w:rFonts w:cs="Arial"/>
          <w:sz w:val="20"/>
        </w:rPr>
      </w:pPr>
      <w:r w:rsidRPr="0012394F">
        <w:rPr>
          <w:rFonts w:cs="Arial"/>
          <w:sz w:val="20"/>
        </w:rPr>
        <w:t xml:space="preserve">- sprzęt (S): średnie ceny pracy sprzętu zgodne z cennikiem </w:t>
      </w:r>
      <w:proofErr w:type="spellStart"/>
      <w:r w:rsidRPr="0012394F">
        <w:rPr>
          <w:rFonts w:cs="Arial"/>
          <w:sz w:val="20"/>
        </w:rPr>
        <w:t>Sekocenbud</w:t>
      </w:r>
      <w:proofErr w:type="spellEnd"/>
      <w:r w:rsidRPr="0012394F">
        <w:rPr>
          <w:rFonts w:cs="Arial"/>
          <w:sz w:val="20"/>
        </w:rPr>
        <w:t xml:space="preserve"> </w:t>
      </w:r>
      <w:r w:rsidR="007C5A35">
        <w:rPr>
          <w:rFonts w:cs="Arial"/>
          <w:sz w:val="20"/>
        </w:rPr>
        <w:t>2</w:t>
      </w:r>
      <w:r w:rsidRPr="0012394F">
        <w:rPr>
          <w:rFonts w:cs="Arial"/>
          <w:sz w:val="20"/>
        </w:rPr>
        <w:t xml:space="preserve"> kwartał 202</w:t>
      </w:r>
      <w:r w:rsidR="007C5A35">
        <w:rPr>
          <w:rFonts w:cs="Arial"/>
          <w:sz w:val="20"/>
        </w:rPr>
        <w:t>6</w:t>
      </w:r>
      <w:r w:rsidRPr="0012394F">
        <w:rPr>
          <w:rFonts w:cs="Arial"/>
          <w:sz w:val="20"/>
        </w:rPr>
        <w:t>r</w:t>
      </w:r>
    </w:p>
    <w:p w14:paraId="7C42FD41" w14:textId="77777777" w:rsidR="00F44DC7" w:rsidRDefault="00F44DC7" w:rsidP="00F44DC7">
      <w:pPr>
        <w:spacing w:line="276" w:lineRule="auto"/>
        <w:rPr>
          <w:rFonts w:cs="Arial"/>
          <w:sz w:val="20"/>
        </w:rPr>
      </w:pPr>
      <w:r w:rsidRPr="0012394F">
        <w:rPr>
          <w:rFonts w:cs="Arial"/>
          <w:sz w:val="20"/>
        </w:rPr>
        <w:t>- koszty pośrednie (</w:t>
      </w:r>
      <w:proofErr w:type="spellStart"/>
      <w:r w:rsidRPr="0012394F">
        <w:rPr>
          <w:rFonts w:cs="Arial"/>
          <w:sz w:val="20"/>
        </w:rPr>
        <w:t>Kp</w:t>
      </w:r>
      <w:proofErr w:type="spellEnd"/>
      <w:r w:rsidRPr="0012394F">
        <w:rPr>
          <w:rFonts w:cs="Arial"/>
          <w:sz w:val="20"/>
        </w:rPr>
        <w:t>): 70% (R i S),</w:t>
      </w:r>
    </w:p>
    <w:p w14:paraId="7531DF70" w14:textId="60996B05" w:rsidR="00F44DC7" w:rsidRPr="0012394F" w:rsidRDefault="00F44DC7" w:rsidP="00F44DC7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- k</w:t>
      </w:r>
      <w:r w:rsidRPr="00F44DC7">
        <w:rPr>
          <w:rFonts w:cs="Arial"/>
          <w:sz w:val="20"/>
        </w:rPr>
        <w:t>oszty zakupu doliczane do cen jedn. M 7,1% materiały wykonawcy</w:t>
      </w:r>
    </w:p>
    <w:p w14:paraId="30FAA000" w14:textId="4ADA1155" w:rsidR="00F44DC7" w:rsidRPr="0012394F" w:rsidRDefault="00F44DC7" w:rsidP="00F44DC7">
      <w:pPr>
        <w:spacing w:line="276" w:lineRule="auto"/>
        <w:rPr>
          <w:rFonts w:cs="Arial"/>
          <w:sz w:val="20"/>
        </w:rPr>
      </w:pPr>
      <w:r w:rsidRPr="0012394F">
        <w:rPr>
          <w:rFonts w:cs="Arial"/>
          <w:sz w:val="20"/>
        </w:rPr>
        <w:t xml:space="preserve">- zysk (Z): </w:t>
      </w:r>
      <w:r w:rsidRPr="00F44DC7">
        <w:rPr>
          <w:rFonts w:cs="Arial"/>
          <w:sz w:val="20"/>
        </w:rPr>
        <w:t>12,3% (</w:t>
      </w:r>
      <w:proofErr w:type="spellStart"/>
      <w:r w:rsidRPr="00F44DC7">
        <w:rPr>
          <w:rFonts w:cs="Arial"/>
          <w:sz w:val="20"/>
        </w:rPr>
        <w:t>R+S+Kp</w:t>
      </w:r>
      <w:proofErr w:type="spellEnd"/>
      <w:r w:rsidRPr="00F44DC7">
        <w:rPr>
          <w:rFonts w:cs="Arial"/>
          <w:sz w:val="20"/>
        </w:rPr>
        <w:t>(R+S))</w:t>
      </w:r>
    </w:p>
    <w:p w14:paraId="19D8DD5E" w14:textId="62ADD78E" w:rsidR="00F44DC7" w:rsidRPr="0012394F" w:rsidRDefault="00F44DC7" w:rsidP="00F44DC7">
      <w:pPr>
        <w:spacing w:line="276" w:lineRule="auto"/>
        <w:rPr>
          <w:rFonts w:cs="Arial"/>
          <w:sz w:val="20"/>
        </w:rPr>
      </w:pPr>
      <w:r w:rsidRPr="0012394F">
        <w:rPr>
          <w:rFonts w:cs="Arial"/>
          <w:sz w:val="20"/>
        </w:rPr>
        <w:t xml:space="preserve">- podatek VAT: </w:t>
      </w:r>
      <w:r w:rsidR="004351AF">
        <w:rPr>
          <w:rFonts w:cs="Arial"/>
          <w:sz w:val="20"/>
        </w:rPr>
        <w:t>23</w:t>
      </w:r>
      <w:r w:rsidR="00557601">
        <w:rPr>
          <w:rFonts w:cs="Arial"/>
          <w:sz w:val="20"/>
        </w:rPr>
        <w:t xml:space="preserve"> </w:t>
      </w:r>
      <w:r w:rsidRPr="0012394F">
        <w:rPr>
          <w:rFonts w:cs="Arial"/>
          <w:sz w:val="20"/>
        </w:rPr>
        <w:t>%.</w:t>
      </w:r>
    </w:p>
    <w:p w14:paraId="2FB12FEC" w14:textId="77777777" w:rsidR="00F44DC7" w:rsidRPr="0012394F" w:rsidRDefault="00F44DC7" w:rsidP="00F44DC7">
      <w:pPr>
        <w:spacing w:line="276" w:lineRule="auto"/>
        <w:rPr>
          <w:rFonts w:cs="Arial"/>
          <w:sz w:val="20"/>
        </w:rPr>
      </w:pPr>
    </w:p>
    <w:p w14:paraId="3B88433B" w14:textId="77777777" w:rsidR="00F44DC7" w:rsidRPr="00847269" w:rsidRDefault="00F44DC7" w:rsidP="00F44DC7">
      <w:pPr>
        <w:spacing w:line="276" w:lineRule="auto"/>
        <w:ind w:firstLine="709"/>
        <w:rPr>
          <w:rFonts w:cs="Arial"/>
          <w:sz w:val="20"/>
        </w:rPr>
      </w:pPr>
      <w:r w:rsidRPr="0012394F">
        <w:rPr>
          <w:rFonts w:cs="Arial"/>
          <w:b/>
          <w:bCs/>
          <w:sz w:val="20"/>
        </w:rPr>
        <w:t>III.</w:t>
      </w:r>
      <w:r w:rsidRPr="0012394F">
        <w:rPr>
          <w:rFonts w:cs="Arial"/>
          <w:sz w:val="20"/>
        </w:rPr>
        <w:t xml:space="preserve"> Ceny materiałów zastosowane w </w:t>
      </w:r>
      <w:r w:rsidRPr="00847269">
        <w:rPr>
          <w:rFonts w:cs="Arial"/>
          <w:sz w:val="20"/>
        </w:rPr>
        <w:t>kosztorysie uwzględniają koszty zakupu</w:t>
      </w:r>
    </w:p>
    <w:p w14:paraId="758807BF" w14:textId="77777777" w:rsidR="00F44DC7" w:rsidRPr="00847269" w:rsidRDefault="00F44DC7" w:rsidP="00F44DC7">
      <w:pPr>
        <w:spacing w:line="276" w:lineRule="auto"/>
        <w:rPr>
          <w:rFonts w:cs="Arial"/>
          <w:sz w:val="20"/>
        </w:rPr>
      </w:pPr>
    </w:p>
    <w:p w14:paraId="7E9E1801" w14:textId="77777777" w:rsidR="00F44DC7" w:rsidRPr="0012394F" w:rsidRDefault="00F44DC7" w:rsidP="00F44DC7">
      <w:pPr>
        <w:spacing w:line="276" w:lineRule="auto"/>
        <w:ind w:firstLine="709"/>
        <w:rPr>
          <w:rFonts w:cs="Arial"/>
          <w:sz w:val="20"/>
        </w:rPr>
      </w:pPr>
      <w:r w:rsidRPr="00847269">
        <w:rPr>
          <w:rFonts w:cs="Arial"/>
          <w:b/>
          <w:bCs/>
          <w:sz w:val="20"/>
        </w:rPr>
        <w:t>IV.</w:t>
      </w:r>
      <w:r w:rsidRPr="00847269">
        <w:rPr>
          <w:rFonts w:cs="Arial"/>
          <w:sz w:val="20"/>
        </w:rPr>
        <w:t xml:space="preserve"> Przyjęte odległości transportu – 10 km</w:t>
      </w:r>
      <w:r w:rsidRPr="0012394F">
        <w:rPr>
          <w:rFonts w:cs="Arial"/>
          <w:sz w:val="20"/>
        </w:rPr>
        <w:t xml:space="preserve"> - oferent winien zastosować własny współczynnik zgodny ze stanem rzeczywistym lub kalkulacją własną.</w:t>
      </w:r>
    </w:p>
    <w:p w14:paraId="120BD4AE" w14:textId="77777777" w:rsidR="00F44DC7" w:rsidRPr="0012394F" w:rsidRDefault="00F44DC7" w:rsidP="00F44DC7">
      <w:pPr>
        <w:spacing w:line="276" w:lineRule="auto"/>
        <w:rPr>
          <w:rFonts w:cs="Arial"/>
          <w:sz w:val="20"/>
        </w:rPr>
      </w:pPr>
    </w:p>
    <w:p w14:paraId="4B5AA006" w14:textId="77777777" w:rsidR="00F44DC7" w:rsidRPr="0012394F" w:rsidRDefault="00F44DC7" w:rsidP="00F44DC7">
      <w:pPr>
        <w:spacing w:line="276" w:lineRule="auto"/>
        <w:rPr>
          <w:rFonts w:cs="Arial"/>
          <w:sz w:val="20"/>
        </w:rPr>
      </w:pPr>
    </w:p>
    <w:p w14:paraId="6EB9EBB4" w14:textId="64B8BE7C" w:rsidR="00F44DC7" w:rsidRPr="0012394F" w:rsidRDefault="00F44DC7" w:rsidP="00F44DC7">
      <w:pPr>
        <w:rPr>
          <w:rFonts w:cs="Arial"/>
          <w:sz w:val="20"/>
        </w:rPr>
      </w:pPr>
      <w:r w:rsidRPr="0012394F">
        <w:rPr>
          <w:rFonts w:cs="Arial"/>
          <w:sz w:val="20"/>
        </w:rPr>
        <w:t xml:space="preserve">Wartość kosztorysowa netto: </w:t>
      </w:r>
      <w:r w:rsidRPr="0012394F">
        <w:rPr>
          <w:rFonts w:cs="Arial"/>
          <w:sz w:val="20"/>
        </w:rPr>
        <w:tab/>
      </w:r>
      <w:r w:rsidR="008D1D23">
        <w:rPr>
          <w:rFonts w:cs="Arial"/>
          <w:sz w:val="20"/>
        </w:rPr>
        <w:t xml:space="preserve">                                                                                                        </w:t>
      </w:r>
      <w:r w:rsidR="000A0525">
        <w:rPr>
          <w:rFonts w:cs="Arial"/>
          <w:sz w:val="20"/>
        </w:rPr>
        <w:t xml:space="preserve"> </w:t>
      </w:r>
      <w:r w:rsidRPr="00C22EF5">
        <w:rPr>
          <w:rFonts w:cs="Arial"/>
          <w:sz w:val="20"/>
        </w:rPr>
        <w:t xml:space="preserve">zł </w:t>
      </w:r>
    </w:p>
    <w:p w14:paraId="6D945D50" w14:textId="77777777" w:rsidR="00F44DC7" w:rsidRPr="0012394F" w:rsidRDefault="00F44DC7" w:rsidP="00F44DC7">
      <w:pPr>
        <w:spacing w:line="276" w:lineRule="auto"/>
        <w:rPr>
          <w:rFonts w:cs="Arial"/>
          <w:sz w:val="20"/>
        </w:rPr>
      </w:pPr>
    </w:p>
    <w:p w14:paraId="6FCCA8E4" w14:textId="3A422ACD" w:rsidR="00F44DC7" w:rsidRPr="0012394F" w:rsidRDefault="00F44DC7" w:rsidP="000A0525">
      <w:pPr>
        <w:spacing w:line="276" w:lineRule="auto"/>
        <w:ind w:left="2835" w:hanging="2835"/>
        <w:rPr>
          <w:rFonts w:cs="Arial"/>
          <w:sz w:val="20"/>
        </w:rPr>
      </w:pPr>
      <w:r w:rsidRPr="0012394F">
        <w:rPr>
          <w:rFonts w:cs="Arial"/>
          <w:sz w:val="20"/>
        </w:rPr>
        <w:t xml:space="preserve">Słownie: </w:t>
      </w:r>
      <w:r w:rsidR="000A0525">
        <w:rPr>
          <w:rFonts w:cs="Arial"/>
          <w:sz w:val="20"/>
        </w:rPr>
        <w:tab/>
      </w:r>
      <w:r w:rsidR="008D1D23">
        <w:rPr>
          <w:rFonts w:cs="Arial"/>
          <w:sz w:val="20"/>
        </w:rPr>
        <w:t xml:space="preserve">                                                                                                 </w:t>
      </w:r>
      <w:r w:rsidR="000A0525">
        <w:rPr>
          <w:rFonts w:cs="Arial"/>
          <w:sz w:val="20"/>
        </w:rPr>
        <w:t xml:space="preserve"> </w:t>
      </w:r>
      <w:r w:rsidRPr="00F44DC7">
        <w:rPr>
          <w:rFonts w:cs="Arial"/>
          <w:sz w:val="20"/>
        </w:rPr>
        <w:t>zł</w:t>
      </w:r>
    </w:p>
    <w:p w14:paraId="0081627D" w14:textId="77777777" w:rsidR="00F44DC7" w:rsidRPr="0012394F" w:rsidRDefault="00F44DC7" w:rsidP="00847269">
      <w:pPr>
        <w:spacing w:line="276" w:lineRule="auto"/>
        <w:rPr>
          <w:rFonts w:cs="Arial"/>
          <w:b/>
          <w:bCs/>
          <w:sz w:val="36"/>
          <w:szCs w:val="36"/>
        </w:rPr>
      </w:pPr>
      <w:r w:rsidRPr="0012394F">
        <w:rPr>
          <w:rFonts w:cs="Arial"/>
        </w:rPr>
        <w:br w:type="page"/>
      </w:r>
    </w:p>
    <w:p w14:paraId="7EAC1013" w14:textId="77777777" w:rsidR="00F44DC7" w:rsidRPr="0012394F" w:rsidRDefault="00F44DC7" w:rsidP="00F44DC7">
      <w:pPr>
        <w:spacing w:line="276" w:lineRule="auto"/>
        <w:jc w:val="center"/>
        <w:rPr>
          <w:rFonts w:cs="Arial"/>
          <w:b/>
          <w:bCs/>
          <w:sz w:val="36"/>
          <w:szCs w:val="36"/>
        </w:rPr>
      </w:pPr>
      <w:r w:rsidRPr="0012394F">
        <w:rPr>
          <w:rFonts w:cs="Arial"/>
          <w:b/>
          <w:bCs/>
          <w:sz w:val="36"/>
          <w:szCs w:val="36"/>
        </w:rPr>
        <w:lastRenderedPageBreak/>
        <w:t>KRÓTKA CHARAKTERYSTYKA OBIEKTU</w:t>
      </w:r>
    </w:p>
    <w:p w14:paraId="29F1B1B9" w14:textId="77777777" w:rsidR="00F44DC7" w:rsidRPr="0012394F" w:rsidRDefault="00F44DC7" w:rsidP="00F44DC7">
      <w:pPr>
        <w:pStyle w:val="SafegeAkapit-Rozdzia"/>
        <w:jc w:val="both"/>
        <w:rPr>
          <w:szCs w:val="22"/>
        </w:rPr>
      </w:pPr>
      <w:r w:rsidRPr="0012394F">
        <w:rPr>
          <w:szCs w:val="22"/>
        </w:rPr>
        <w:t xml:space="preserve">opis techniczny </w:t>
      </w:r>
    </w:p>
    <w:p w14:paraId="383BDF26" w14:textId="77777777" w:rsidR="00F44DC7" w:rsidRPr="0012394F" w:rsidRDefault="00F44DC7" w:rsidP="00F44DC7">
      <w:pPr>
        <w:pStyle w:val="SafegeAkapit-Podrozdzia"/>
        <w:numPr>
          <w:ilvl w:val="2"/>
          <w:numId w:val="2"/>
        </w:numPr>
        <w:jc w:val="both"/>
        <w:rPr>
          <w:szCs w:val="22"/>
        </w:rPr>
      </w:pPr>
      <w:r w:rsidRPr="0012394F">
        <w:rPr>
          <w:szCs w:val="22"/>
        </w:rPr>
        <w:t>Zakres merytoryczny</w:t>
      </w:r>
    </w:p>
    <w:p w14:paraId="4350EFB7" w14:textId="77777777" w:rsidR="0002761D" w:rsidRPr="0002761D" w:rsidRDefault="0002761D" w:rsidP="0002761D">
      <w:pPr>
        <w:spacing w:line="276" w:lineRule="auto"/>
        <w:rPr>
          <w:rFonts w:ascii="Tahoma" w:hAnsi="Tahoma" w:cs="Tahoma"/>
          <w:sz w:val="16"/>
          <w:szCs w:val="16"/>
        </w:rPr>
      </w:pPr>
      <w:r w:rsidRPr="0002761D">
        <w:rPr>
          <w:rFonts w:ascii="Tahoma" w:hAnsi="Tahoma" w:cs="Tahoma"/>
          <w:sz w:val="16"/>
          <w:szCs w:val="16"/>
        </w:rPr>
        <w:t>1. Gospodarka drzewostanem</w:t>
      </w:r>
    </w:p>
    <w:p w14:paraId="130922B0" w14:textId="77777777" w:rsidR="0002761D" w:rsidRPr="0002761D" w:rsidRDefault="0002761D" w:rsidP="0002761D">
      <w:pPr>
        <w:spacing w:line="276" w:lineRule="auto"/>
        <w:rPr>
          <w:rFonts w:ascii="Tahoma" w:hAnsi="Tahoma" w:cs="Tahoma"/>
          <w:sz w:val="16"/>
          <w:szCs w:val="16"/>
        </w:rPr>
      </w:pPr>
      <w:r w:rsidRPr="0002761D">
        <w:rPr>
          <w:rFonts w:ascii="Tahoma" w:hAnsi="Tahoma" w:cs="Tahoma"/>
          <w:sz w:val="16"/>
          <w:szCs w:val="16"/>
        </w:rPr>
        <w:t>1.1.Wycinka drzew i krzewów</w:t>
      </w:r>
    </w:p>
    <w:p w14:paraId="6084804B" w14:textId="77777777" w:rsidR="0002761D" w:rsidRPr="0002761D" w:rsidRDefault="0002761D" w:rsidP="0002761D">
      <w:pPr>
        <w:spacing w:line="276" w:lineRule="auto"/>
        <w:rPr>
          <w:rFonts w:ascii="Tahoma" w:hAnsi="Tahoma" w:cs="Tahoma"/>
          <w:sz w:val="16"/>
          <w:szCs w:val="16"/>
        </w:rPr>
      </w:pPr>
      <w:r w:rsidRPr="0002761D">
        <w:rPr>
          <w:rFonts w:ascii="Tahoma" w:hAnsi="Tahoma" w:cs="Tahoma"/>
          <w:sz w:val="16"/>
          <w:szCs w:val="16"/>
        </w:rPr>
        <w:t>- wskazanie drzew i krzewów przewidzianych do usunięcia,</w:t>
      </w:r>
    </w:p>
    <w:p w14:paraId="563AAC97" w14:textId="77777777" w:rsidR="0002761D" w:rsidRPr="0002761D" w:rsidRDefault="0002761D" w:rsidP="0002761D">
      <w:pPr>
        <w:spacing w:line="276" w:lineRule="auto"/>
        <w:rPr>
          <w:rFonts w:ascii="Tahoma" w:hAnsi="Tahoma" w:cs="Tahoma"/>
          <w:sz w:val="16"/>
          <w:szCs w:val="16"/>
        </w:rPr>
      </w:pPr>
      <w:r w:rsidRPr="0002761D">
        <w:rPr>
          <w:rFonts w:ascii="Tahoma" w:hAnsi="Tahoma" w:cs="Tahoma"/>
          <w:sz w:val="16"/>
          <w:szCs w:val="16"/>
        </w:rPr>
        <w:t>- wskazanie drzew przewidzianych do zachowania i do zabezpieczenia</w:t>
      </w:r>
    </w:p>
    <w:p w14:paraId="23FBF38D" w14:textId="77777777" w:rsidR="0002761D" w:rsidRPr="0002761D" w:rsidRDefault="0002761D" w:rsidP="0002761D">
      <w:pPr>
        <w:spacing w:line="276" w:lineRule="auto"/>
        <w:rPr>
          <w:rFonts w:ascii="Tahoma" w:hAnsi="Tahoma" w:cs="Tahoma"/>
          <w:sz w:val="16"/>
          <w:szCs w:val="16"/>
        </w:rPr>
      </w:pPr>
      <w:r w:rsidRPr="0002761D">
        <w:rPr>
          <w:rFonts w:ascii="Tahoma" w:hAnsi="Tahoma" w:cs="Tahoma"/>
          <w:sz w:val="16"/>
          <w:szCs w:val="16"/>
        </w:rPr>
        <w:t>1.2 Przesadzanie drzew.</w:t>
      </w:r>
    </w:p>
    <w:p w14:paraId="13BB21C5" w14:textId="77777777" w:rsidR="0002761D" w:rsidRPr="0002761D" w:rsidRDefault="0002761D" w:rsidP="0002761D">
      <w:pPr>
        <w:spacing w:line="276" w:lineRule="auto"/>
        <w:rPr>
          <w:rFonts w:ascii="Tahoma" w:hAnsi="Tahoma" w:cs="Tahoma"/>
          <w:sz w:val="16"/>
          <w:szCs w:val="16"/>
        </w:rPr>
      </w:pPr>
      <w:r w:rsidRPr="0002761D">
        <w:rPr>
          <w:rFonts w:ascii="Tahoma" w:hAnsi="Tahoma" w:cs="Tahoma"/>
          <w:sz w:val="16"/>
          <w:szCs w:val="16"/>
        </w:rPr>
        <w:t>1.3. Cięcia techniczne i pielęgnacyjne.</w:t>
      </w:r>
    </w:p>
    <w:p w14:paraId="0D0B493A" w14:textId="77777777" w:rsidR="0002761D" w:rsidRPr="0002761D" w:rsidRDefault="0002761D" w:rsidP="0002761D">
      <w:pPr>
        <w:pStyle w:val="Akapitzlist"/>
        <w:numPr>
          <w:ilvl w:val="0"/>
          <w:numId w:val="2"/>
        </w:numPr>
        <w:rPr>
          <w:rFonts w:ascii="Tahoma" w:hAnsi="Tahoma" w:cs="Tahoma"/>
          <w:sz w:val="16"/>
          <w:szCs w:val="16"/>
        </w:rPr>
      </w:pPr>
      <w:r w:rsidRPr="0002761D">
        <w:rPr>
          <w:rFonts w:ascii="Tahoma" w:hAnsi="Tahoma" w:cs="Tahoma"/>
          <w:sz w:val="16"/>
          <w:szCs w:val="16"/>
        </w:rPr>
        <w:t>2. Plan zabezpieczenia roślin istniejących – PLAN OCHRONY ZIELENI</w:t>
      </w:r>
    </w:p>
    <w:p w14:paraId="17AC53B1" w14:textId="77777777" w:rsidR="00F44DC7" w:rsidRPr="0012394F" w:rsidRDefault="00F44DC7" w:rsidP="00F44DC7">
      <w:pPr>
        <w:pStyle w:val="SafegeAkapit-Podrozdzia"/>
        <w:numPr>
          <w:ilvl w:val="2"/>
          <w:numId w:val="2"/>
        </w:numPr>
        <w:jc w:val="both"/>
        <w:rPr>
          <w:szCs w:val="22"/>
        </w:rPr>
      </w:pPr>
      <w:r w:rsidRPr="0012394F">
        <w:rPr>
          <w:szCs w:val="22"/>
        </w:rPr>
        <w:t>Usytuowanie inwestycji</w:t>
      </w:r>
    </w:p>
    <w:p w14:paraId="34514932" w14:textId="77777777" w:rsidR="00557601" w:rsidRDefault="00557601" w:rsidP="00F44DC7">
      <w:pPr>
        <w:pStyle w:val="SafegeNormalny"/>
        <w:rPr>
          <w:sz w:val="20"/>
          <w:szCs w:val="20"/>
        </w:rPr>
      </w:pPr>
      <w:r w:rsidRPr="000D2632">
        <w:rPr>
          <w:noProof/>
          <w:szCs w:val="22"/>
        </w:rPr>
        <w:drawing>
          <wp:inline distT="0" distB="0" distL="0" distR="0" wp14:anchorId="4B314985" wp14:editId="3ABA522D">
            <wp:extent cx="3059430" cy="2852420"/>
            <wp:effectExtent l="0" t="0" r="7620" b="5080"/>
            <wp:docPr id="735887315" name="Obraz 1" descr="Obraz zawierający mapa, tekst, atlas, diagram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887315" name="Obraz 1" descr="Obraz zawierający mapa, tekst, atlas, diagram&#10;&#10;Zawartość wygenerowana przez AI może być niepoprawna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43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3663F" w14:textId="2D71C7BA" w:rsidR="00F44DC7" w:rsidRPr="0012394F" w:rsidRDefault="00F44DC7" w:rsidP="00F44DC7">
      <w:pPr>
        <w:pStyle w:val="SafegeNormalny"/>
        <w:rPr>
          <w:sz w:val="20"/>
          <w:szCs w:val="20"/>
        </w:rPr>
      </w:pPr>
      <w:r w:rsidRPr="0012394F">
        <w:rPr>
          <w:sz w:val="20"/>
          <w:szCs w:val="20"/>
        </w:rPr>
        <w:t>Teren objęty opracowaniem dla I</w:t>
      </w:r>
      <w:r w:rsidR="000D2632">
        <w:rPr>
          <w:sz w:val="20"/>
          <w:szCs w:val="20"/>
        </w:rPr>
        <w:t>I</w:t>
      </w:r>
      <w:r w:rsidRPr="0012394F">
        <w:rPr>
          <w:sz w:val="20"/>
          <w:szCs w:val="20"/>
        </w:rPr>
        <w:t xml:space="preserve"> etapu inwestycji zlokalizowany jest w województwie wielkopolskim na terenie powiatu poznańskiego w gminie Suchy Las wzdłuż ul. Obornickiej na odcinku od ul. Borówkowej do ul. Nektarowej – w obrębie geodezyjnym: 004 Suchy Las.</w:t>
      </w:r>
    </w:p>
    <w:p w14:paraId="08465A87" w14:textId="609ABD44" w:rsidR="00F44DC7" w:rsidRPr="0012394F" w:rsidRDefault="00F44DC7" w:rsidP="00F44DC7">
      <w:pPr>
        <w:pStyle w:val="SafegeNormalny"/>
        <w:rPr>
          <w:sz w:val="20"/>
          <w:szCs w:val="20"/>
        </w:rPr>
      </w:pPr>
      <w:r w:rsidRPr="0012394F">
        <w:rPr>
          <w:sz w:val="20"/>
          <w:szCs w:val="20"/>
        </w:rPr>
        <w:t>Lokalizację inwestycji zobrazowano</w:t>
      </w:r>
      <w:r w:rsidR="000D2632">
        <w:rPr>
          <w:sz w:val="20"/>
          <w:szCs w:val="20"/>
        </w:rPr>
        <w:t xml:space="preserve"> kolorem czerwonym</w:t>
      </w:r>
      <w:r w:rsidRPr="0012394F">
        <w:rPr>
          <w:sz w:val="20"/>
          <w:szCs w:val="20"/>
        </w:rPr>
        <w:t xml:space="preserve"> na poniższej mapie orientacyjnej oraz w części rysunkowej opracowania.</w:t>
      </w:r>
      <w:r w:rsidR="000D2632">
        <w:rPr>
          <w:sz w:val="20"/>
          <w:szCs w:val="20"/>
        </w:rPr>
        <w:t xml:space="preserve"> Kolorem niebieskim oznaczono odrębne opracowania.</w:t>
      </w:r>
    </w:p>
    <w:p w14:paraId="1D53CC1A" w14:textId="77777777" w:rsidR="00F44DC7" w:rsidRPr="0012394F" w:rsidRDefault="00F44DC7" w:rsidP="00F44DC7">
      <w:pPr>
        <w:pStyle w:val="SafegeAkapit-Rozdzia"/>
        <w:rPr>
          <w:szCs w:val="22"/>
        </w:rPr>
      </w:pPr>
      <w:r w:rsidRPr="0012394F">
        <w:rPr>
          <w:szCs w:val="22"/>
        </w:rPr>
        <w:t>Charakterystyka inwestycji</w:t>
      </w:r>
    </w:p>
    <w:p w14:paraId="11FB30F8" w14:textId="77777777" w:rsidR="0002761D" w:rsidRPr="009703D4" w:rsidRDefault="0002761D" w:rsidP="0002761D">
      <w:pPr>
        <w:pStyle w:val="SafegeAkapit-Podrozdzia"/>
        <w:rPr>
          <w:rFonts w:ascii="Tahoma" w:hAnsi="Tahoma" w:cs="Tahoma"/>
          <w:b w:val="0"/>
          <w:sz w:val="16"/>
          <w:szCs w:val="16"/>
          <w:lang w:eastAsia="x-none"/>
        </w:rPr>
      </w:pPr>
      <w:r w:rsidRPr="009703D4">
        <w:rPr>
          <w:rFonts w:ascii="Tahoma" w:hAnsi="Tahoma" w:cs="Tahoma"/>
          <w:b w:val="0"/>
          <w:sz w:val="16"/>
          <w:szCs w:val="16"/>
          <w:lang w:eastAsia="x-none"/>
        </w:rPr>
        <w:lastRenderedPageBreak/>
        <w:t>Projekt zakłada wykonanie wszystkich czynności w zakresie wycinki i zabezpieczenia roślinności istniejącej w obrębie inwestycji. Prace będą polegać na</w:t>
      </w:r>
    </w:p>
    <w:p w14:paraId="6C92483F" w14:textId="77777777" w:rsidR="0002761D" w:rsidRPr="009703D4" w:rsidRDefault="0002761D" w:rsidP="0002761D">
      <w:pPr>
        <w:pStyle w:val="SafegeAkapit-Podrozdzia"/>
        <w:numPr>
          <w:ilvl w:val="0"/>
          <w:numId w:val="5"/>
        </w:numPr>
        <w:rPr>
          <w:rFonts w:ascii="Tahoma" w:hAnsi="Tahoma" w:cs="Tahoma"/>
          <w:sz w:val="16"/>
          <w:szCs w:val="16"/>
        </w:rPr>
      </w:pPr>
      <w:r w:rsidRPr="009703D4">
        <w:rPr>
          <w:rFonts w:ascii="Tahoma" w:hAnsi="Tahoma" w:cs="Tahoma"/>
          <w:b w:val="0"/>
          <w:sz w:val="16"/>
          <w:szCs w:val="16"/>
          <w:lang w:eastAsia="x-none"/>
        </w:rPr>
        <w:t>Wykonaniu ekspertyzy przyrodniczej na obecność występowania ptaków, płazów, gadów i małych ssaków w obrębie planowanej inwestycji.</w:t>
      </w:r>
    </w:p>
    <w:p w14:paraId="42EA94E5" w14:textId="77777777" w:rsidR="0002761D" w:rsidRPr="009703D4" w:rsidRDefault="0002761D" w:rsidP="0002761D">
      <w:pPr>
        <w:pStyle w:val="SafegeAkapit-Podrozdzia"/>
        <w:numPr>
          <w:ilvl w:val="0"/>
          <w:numId w:val="5"/>
        </w:numPr>
        <w:rPr>
          <w:rFonts w:ascii="Tahoma" w:hAnsi="Tahoma" w:cs="Tahoma"/>
          <w:sz w:val="16"/>
          <w:szCs w:val="16"/>
        </w:rPr>
      </w:pPr>
      <w:r w:rsidRPr="009703D4">
        <w:rPr>
          <w:rFonts w:ascii="Tahoma" w:hAnsi="Tahoma" w:cs="Tahoma"/>
          <w:b w:val="0"/>
          <w:sz w:val="16"/>
          <w:szCs w:val="16"/>
          <w:lang w:eastAsia="x-none"/>
        </w:rPr>
        <w:t xml:space="preserve">Usunięciu drzew i krzewów kolidujących z planowana inwestycja wraz z wywozem i utylizacją </w:t>
      </w:r>
      <w:proofErr w:type="spellStart"/>
      <w:r w:rsidRPr="009703D4">
        <w:rPr>
          <w:rFonts w:ascii="Tahoma" w:hAnsi="Tahoma" w:cs="Tahoma"/>
          <w:b w:val="0"/>
          <w:sz w:val="16"/>
          <w:szCs w:val="16"/>
          <w:lang w:eastAsia="x-none"/>
        </w:rPr>
        <w:t>cześci</w:t>
      </w:r>
      <w:proofErr w:type="spellEnd"/>
      <w:r w:rsidRPr="009703D4">
        <w:rPr>
          <w:rFonts w:ascii="Tahoma" w:hAnsi="Tahoma" w:cs="Tahoma"/>
          <w:b w:val="0"/>
          <w:sz w:val="16"/>
          <w:szCs w:val="16"/>
          <w:lang w:eastAsia="x-none"/>
        </w:rPr>
        <w:t xml:space="preserve"> roślinnych.</w:t>
      </w:r>
    </w:p>
    <w:p w14:paraId="3C5EE058" w14:textId="77777777" w:rsidR="0002761D" w:rsidRPr="009703D4" w:rsidRDefault="0002761D" w:rsidP="0002761D">
      <w:pPr>
        <w:pStyle w:val="SafegeAkapit-Podrozdzia"/>
        <w:numPr>
          <w:ilvl w:val="0"/>
          <w:numId w:val="5"/>
        </w:numPr>
        <w:rPr>
          <w:rFonts w:ascii="Tahoma" w:hAnsi="Tahoma" w:cs="Tahoma"/>
          <w:b w:val="0"/>
          <w:sz w:val="16"/>
          <w:szCs w:val="16"/>
          <w:lang w:eastAsia="x-none"/>
        </w:rPr>
      </w:pPr>
      <w:r w:rsidRPr="009703D4">
        <w:rPr>
          <w:rFonts w:ascii="Tahoma" w:hAnsi="Tahoma" w:cs="Tahoma"/>
          <w:b w:val="0"/>
          <w:sz w:val="16"/>
          <w:szCs w:val="16"/>
          <w:lang w:eastAsia="x-none"/>
        </w:rPr>
        <w:t>Zabezpieczeniu drzew i krzewów poprzez wykonanie ogrodzenia z siatki leśnej lub odeskowania pnia drzewa.</w:t>
      </w:r>
    </w:p>
    <w:p w14:paraId="1ED170EE" w14:textId="77777777" w:rsidR="0002761D" w:rsidRPr="00C35996" w:rsidRDefault="0002761D" w:rsidP="0002761D">
      <w:pPr>
        <w:pStyle w:val="SafegeAkapit-Podrozdzia"/>
        <w:numPr>
          <w:ilvl w:val="0"/>
          <w:numId w:val="5"/>
        </w:numPr>
        <w:rPr>
          <w:rFonts w:asciiTheme="minorHAnsi" w:hAnsiTheme="minorHAnsi" w:cstheme="minorHAnsi"/>
          <w:b w:val="0"/>
          <w:sz w:val="20"/>
          <w:szCs w:val="20"/>
          <w:lang w:eastAsia="x-none"/>
        </w:rPr>
      </w:pPr>
      <w:r w:rsidRPr="009703D4">
        <w:rPr>
          <w:rFonts w:ascii="Tahoma" w:hAnsi="Tahoma" w:cs="Tahoma"/>
          <w:b w:val="0"/>
          <w:sz w:val="16"/>
          <w:szCs w:val="16"/>
          <w:lang w:eastAsia="x-none"/>
        </w:rPr>
        <w:t>Wykonanie prac pielęgnacyjnych</w:t>
      </w:r>
      <w:r w:rsidRPr="00C35996">
        <w:rPr>
          <w:rFonts w:asciiTheme="minorHAnsi" w:hAnsiTheme="minorHAnsi" w:cstheme="minorHAnsi"/>
          <w:b w:val="0"/>
          <w:sz w:val="20"/>
          <w:szCs w:val="20"/>
          <w:lang w:eastAsia="x-none"/>
        </w:rPr>
        <w:t>.</w:t>
      </w:r>
    </w:p>
    <w:p w14:paraId="35AD25C5" w14:textId="650E7818" w:rsidR="00557601" w:rsidRPr="0002761D" w:rsidRDefault="00557601" w:rsidP="0002761D">
      <w:pPr>
        <w:pStyle w:val="SafegeAkapit-Podrozdzia"/>
        <w:rPr>
          <w:rFonts w:ascii="Tahoma" w:hAnsi="Tahoma" w:cs="Tahoma"/>
          <w:b w:val="0"/>
          <w:sz w:val="16"/>
          <w:szCs w:val="16"/>
          <w:lang w:eastAsia="x-none"/>
        </w:rPr>
      </w:pPr>
    </w:p>
    <w:p w14:paraId="07CABF5D" w14:textId="77777777" w:rsidR="00557601" w:rsidRDefault="00557601" w:rsidP="00557601">
      <w:pPr>
        <w:pStyle w:val="SafegeNormalny"/>
        <w:rPr>
          <w:rFonts w:ascii="Calibri" w:hAnsi="Calibri" w:cs="Calibri"/>
          <w:b/>
          <w:bCs/>
          <w:sz w:val="32"/>
        </w:rPr>
        <w:sectPr w:rsidR="00557601" w:rsidSect="00526543">
          <w:headerReference w:type="default" r:id="rId14"/>
          <w:footerReference w:type="default" r:id="rId15"/>
          <w:pgSz w:w="11906" w:h="16838"/>
          <w:pgMar w:top="1417" w:right="1417" w:bottom="1417" w:left="1417" w:header="708" w:footer="1103" w:gutter="0"/>
          <w:pgNumType w:start="1"/>
          <w:cols w:space="708"/>
          <w:titlePg/>
          <w:docGrid w:linePitch="360"/>
        </w:sectPr>
      </w:pPr>
    </w:p>
    <w:p w14:paraId="0A17B9C8" w14:textId="2B200E21" w:rsidR="00557601" w:rsidRDefault="00557601" w:rsidP="00557601">
      <w:pPr>
        <w:pStyle w:val="SafegeNormalny"/>
        <w:rPr>
          <w:rFonts w:ascii="Calibri" w:hAnsi="Calibri" w:cs="Calibri"/>
          <w:b/>
          <w:bCs/>
          <w:sz w:val="32"/>
        </w:rPr>
      </w:pPr>
      <w:r>
        <w:rPr>
          <w:rFonts w:ascii="Calibri" w:hAnsi="Calibri" w:cs="Calibri"/>
          <w:b/>
          <w:bCs/>
          <w:sz w:val="32"/>
        </w:rPr>
        <w:lastRenderedPageBreak/>
        <w:t>PRZEDMIAR ROBÓT</w:t>
      </w:r>
    </w:p>
    <w:tbl>
      <w:tblPr>
        <w:tblW w:w="13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1400"/>
        <w:gridCol w:w="8380"/>
        <w:gridCol w:w="1120"/>
        <w:gridCol w:w="1680"/>
      </w:tblGrid>
      <w:tr w:rsidR="0002761D" w:rsidRPr="0002761D" w14:paraId="5D1B7EE4" w14:textId="77777777" w:rsidTr="0002761D">
        <w:trPr>
          <w:trHeight w:val="283"/>
          <w:tblHeader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97A69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9E9EE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Nazwa zadania</w:t>
            </w:r>
          </w:p>
        </w:tc>
        <w:tc>
          <w:tcPr>
            <w:tcW w:w="11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03CDC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pl-PL"/>
              </w:rPr>
              <w:t>„Budowa ścieżki rowerowej wzdłuż ul. Obornickiej na odcinku od ul. Borówkowej do ul. Pawłowickiej ETAP II od ul. Borówkowej do ul. Nektarowej"</w:t>
            </w:r>
          </w:p>
        </w:tc>
      </w:tr>
      <w:tr w:rsidR="0002761D" w:rsidRPr="0002761D" w14:paraId="370E9D29" w14:textId="77777777" w:rsidTr="0002761D">
        <w:trPr>
          <w:trHeight w:val="283"/>
          <w:tblHeader/>
        </w:trPr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DFC8CC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POZ.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26F706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Podstawa.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F94E0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pl-PL"/>
              </w:rPr>
              <w:t>(BRANŻA ZIELEŃ – Gospodarka drzewostanem)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F0ADF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proofErr w:type="spellStart"/>
            <w:r w:rsidRPr="000276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Jm</w:t>
            </w:r>
            <w:proofErr w:type="spellEnd"/>
          </w:p>
        </w:tc>
        <w:tc>
          <w:tcPr>
            <w:tcW w:w="16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10161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</w:tr>
      <w:tr w:rsidR="0002761D" w:rsidRPr="0002761D" w14:paraId="137F1602" w14:textId="77777777" w:rsidTr="0002761D">
        <w:trPr>
          <w:trHeight w:val="283"/>
          <w:tblHeader/>
        </w:trPr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00D34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75F87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Nr. STWiORB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89D81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Element scalony - rodzaj robót</w:t>
            </w: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br/>
              <w:t xml:space="preserve"> Szczegółowy opis robót i obliczenie ich ilości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F2139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A6CDD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2761D" w:rsidRPr="0002761D" w14:paraId="2E85A790" w14:textId="77777777" w:rsidTr="0002761D">
        <w:trPr>
          <w:trHeight w:val="283"/>
          <w:tblHeader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7BF54B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7DE8F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5EC702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586EC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15D47E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5</w:t>
            </w:r>
          </w:p>
        </w:tc>
      </w:tr>
      <w:tr w:rsidR="0002761D" w:rsidRPr="0002761D" w14:paraId="361E5CFF" w14:textId="77777777" w:rsidTr="0002761D">
        <w:trPr>
          <w:trHeight w:val="283"/>
        </w:trPr>
        <w:tc>
          <w:tcPr>
            <w:tcW w:w="11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E8DDE3" w:fill="D9D9D9"/>
            <w:noWrap/>
            <w:vAlign w:val="center"/>
            <w:hideMark/>
          </w:tcPr>
          <w:p w14:paraId="587A053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E8DDE3" w:fill="D9D9D9"/>
            <w:noWrap/>
            <w:vAlign w:val="center"/>
            <w:hideMark/>
          </w:tcPr>
          <w:p w14:paraId="5C27213D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 </w:t>
            </w: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8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E8DDE3" w:fill="D9D9D9"/>
            <w:vAlign w:val="center"/>
            <w:hideMark/>
          </w:tcPr>
          <w:p w14:paraId="6433109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ZIELEŃ Gospodarka drzewostanem</w:t>
            </w: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br/>
              <w:t>CPV: Usługi wycinania drzew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E8DDE3" w:fill="D9D9D9"/>
            <w:vAlign w:val="center"/>
            <w:hideMark/>
          </w:tcPr>
          <w:p w14:paraId="160FDB6E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E8DDE3" w:fill="D9D9D9"/>
            <w:vAlign w:val="center"/>
            <w:hideMark/>
          </w:tcPr>
          <w:p w14:paraId="7961C062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-</w:t>
            </w:r>
          </w:p>
        </w:tc>
      </w:tr>
      <w:tr w:rsidR="0002761D" w:rsidRPr="0002761D" w14:paraId="4050EC98" w14:textId="77777777" w:rsidTr="0002761D">
        <w:trPr>
          <w:trHeight w:val="283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283F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D9910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8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B7BB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Ekspertyza przyrodnicza. Sprawdzenie wszystkich terenów zieleni w obrębie planowanej inwestycji na obecność ptaków , małych ssaków, płazów i gadów  a w szczególności ich siedlisk .</w:t>
            </w: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Sporządzenie pisemnej ekspertyzy.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64E43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zabieg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52533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1,00</w:t>
            </w:r>
          </w:p>
        </w:tc>
      </w:tr>
      <w:tr w:rsidR="0002761D" w:rsidRPr="0002761D" w14:paraId="300D02B6" w14:textId="77777777" w:rsidTr="0002761D">
        <w:trPr>
          <w:trHeight w:val="28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15F9A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D95BA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C0F0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Wycinka drzew o obwodzie pnia od do 50 cm wraz z  karczowaniem karpiny wraz z jej korzeniami na głębokość 0,4m, wraz zagospodarowaniem drewna zgodnie z zapisami projektu i umowy. Jeżeli drzewo ma wiele pni uznawany jest obwód na wysokości 5 cm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76BCA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szt.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EEB7D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32,00</w:t>
            </w:r>
          </w:p>
        </w:tc>
      </w:tr>
      <w:tr w:rsidR="0002761D" w:rsidRPr="0002761D" w14:paraId="1A0860B7" w14:textId="77777777" w:rsidTr="0002761D">
        <w:trPr>
          <w:trHeight w:val="28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DD3F5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96806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7823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Wycinka drzew o obwodzie pnia od  51 cm 100 cm wraz z  karczowaniem karpiny wraz z jej korzeniami na głębokość 0,4m, wraz zagospodarowaniem drewna zgodnie z zapisami projektu i umowy. Jeżeli drzewo ma wiele pni uznawany jest obwód na wysokości 5 cm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594E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szt.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E58FB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27,00</w:t>
            </w:r>
          </w:p>
        </w:tc>
      </w:tr>
      <w:tr w:rsidR="0002761D" w:rsidRPr="0002761D" w14:paraId="327D6255" w14:textId="77777777" w:rsidTr="0002761D">
        <w:trPr>
          <w:trHeight w:val="28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3038D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C257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3FFD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Wycinka drzew o obwodzie pnia od  101 cm 200 cm wraz z  karczowaniem karpiny wraz z jej korzeniami na głębokość 0,4m wraz zagospodarowaniem drewna zgodnie z zapisami projektu i umowy. Jeżeli drzewo ma wiele pni uznawany jest obwód na wysokości 5 cm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1AD1E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B3A6E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10,00</w:t>
            </w:r>
          </w:p>
        </w:tc>
      </w:tr>
      <w:tr w:rsidR="0002761D" w:rsidRPr="0002761D" w14:paraId="2EFEEFFE" w14:textId="77777777" w:rsidTr="0002761D">
        <w:trPr>
          <w:trHeight w:val="28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21E97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C33D1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8BCE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Wycinka drzew o obwodzie pnia od  201 cm do 300 cm wraz z  karczowaniem karpiny wraz z jej korzeniami na głębokość 0,4m wraz zagospodarowaniem drewna zgodnie z zapisami projektu i umowy. Jeżeli drzewo ma wiele pni uznawany jest obwód na wysokości 5 cm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C1E21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C859F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5,00</w:t>
            </w:r>
          </w:p>
        </w:tc>
      </w:tr>
      <w:tr w:rsidR="0002761D" w:rsidRPr="0002761D" w14:paraId="016CE372" w14:textId="77777777" w:rsidTr="0002761D">
        <w:trPr>
          <w:trHeight w:val="28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9BBD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7F567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6981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Wycinka krzewów oraz zagajników i młodników 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241B9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0111B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425,00</w:t>
            </w:r>
          </w:p>
        </w:tc>
      </w:tr>
      <w:tr w:rsidR="0002761D" w:rsidRPr="0002761D" w14:paraId="7A69C82B" w14:textId="77777777" w:rsidTr="0002761D">
        <w:trPr>
          <w:trHeight w:val="28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E4D7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E281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4F491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Zabezpieczenie drzew. Wykonanie ogrodzenia siatki leśnej zabezpieczającego tereny zieleni . Ogrodzenie z siatki leśnej na żerdziach drewnianych . Rozbiórka ogrodzenia po zakończeniu prac.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71BF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mb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8C2E6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1043,00</w:t>
            </w:r>
          </w:p>
        </w:tc>
      </w:tr>
      <w:tr w:rsidR="0002761D" w:rsidRPr="0002761D" w14:paraId="170785D7" w14:textId="77777777" w:rsidTr="0002761D">
        <w:trPr>
          <w:trHeight w:val="28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118ED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lastRenderedPageBreak/>
              <w:t>1.8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606F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83BA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Zabezpieczenie drzewa poprzez odeskowanie pnia . Zakup materiałów , założenie zabezpieczenia, utrzymanie zabezpieczenia przez cały okres trwania inwestycji. Rozebranie zabezpieczenia po zakończeniu inwestycji.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B3C2F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080BD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61,00</w:t>
            </w:r>
          </w:p>
        </w:tc>
      </w:tr>
      <w:tr w:rsidR="0002761D" w:rsidRPr="0002761D" w14:paraId="33DA096B" w14:textId="77777777" w:rsidTr="0002761D">
        <w:trPr>
          <w:trHeight w:val="28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63EE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80DCC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5F179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Przesadzanie drzew . Wykopanie transport w posadzenie drzewa w nowej lokalizacji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D88CC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5E2C9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2,00</w:t>
            </w:r>
          </w:p>
        </w:tc>
      </w:tr>
      <w:tr w:rsidR="0002761D" w:rsidRPr="0002761D" w14:paraId="7389EC23" w14:textId="77777777" w:rsidTr="0002761D">
        <w:trPr>
          <w:trHeight w:val="28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823E3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5A963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0058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Cięcie techniczne  – Podkrzesanie pnia drzewa, przycięcie pędów pnia do skrajni. usunięcie gałęzi pędów kolidujących z układem komunikacyjnym</w:t>
            </w: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Zgodnie z tabelą nr 4 projektu wykonawczego</w:t>
            </w: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Podkrzesanie -2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A37D0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C0C8B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2,00</w:t>
            </w:r>
          </w:p>
        </w:tc>
      </w:tr>
      <w:tr w:rsidR="0002761D" w:rsidRPr="0002761D" w14:paraId="485843C5" w14:textId="77777777" w:rsidTr="0002761D">
        <w:trPr>
          <w:trHeight w:val="28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4EB09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97689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3D6F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Cięcie sanitarne  – Usunięcie posuszu </w:t>
            </w: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Zgodne z tabelą nr 4 Projektu wykonawczego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2B919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3AB8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29,00</w:t>
            </w:r>
          </w:p>
        </w:tc>
      </w:tr>
      <w:tr w:rsidR="0002761D" w:rsidRPr="0002761D" w14:paraId="32D8D615" w14:textId="77777777" w:rsidTr="0002761D">
        <w:trPr>
          <w:trHeight w:val="28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CB25B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34C70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366E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Cięcie sanitarne  – Redukcja masy korony drzewa o 20%  </w:t>
            </w: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Zgodne z tabelą nr 4 Projektu wykonawczego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D20AF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BA3D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2,00</w:t>
            </w:r>
          </w:p>
        </w:tc>
      </w:tr>
    </w:tbl>
    <w:p w14:paraId="10A97790" w14:textId="377F1A9F" w:rsidR="00557601" w:rsidRDefault="00557601" w:rsidP="00557601">
      <w:pPr>
        <w:pStyle w:val="SafegeNormalny"/>
      </w:pPr>
      <w:r>
        <w:br w:type="page"/>
      </w:r>
    </w:p>
    <w:p w14:paraId="10F20B60" w14:textId="6F8F2AF8" w:rsidR="00557601" w:rsidRDefault="008D1D23" w:rsidP="00557601">
      <w:pPr>
        <w:pStyle w:val="SafegeNormalny"/>
        <w:tabs>
          <w:tab w:val="left" w:pos="2899"/>
        </w:tabs>
        <w:ind w:firstLine="0"/>
        <w:jc w:val="center"/>
        <w:rPr>
          <w:rFonts w:ascii="Calibri" w:hAnsi="Calibri" w:cs="Calibri"/>
          <w:b/>
          <w:bCs/>
          <w:sz w:val="32"/>
        </w:rPr>
      </w:pPr>
      <w:r>
        <w:rPr>
          <w:rFonts w:ascii="Calibri" w:hAnsi="Calibri" w:cs="Calibri"/>
          <w:b/>
          <w:bCs/>
          <w:sz w:val="32"/>
        </w:rPr>
        <w:lastRenderedPageBreak/>
        <w:t>PRZEDMIR ROBÓT OFERTA</w:t>
      </w:r>
    </w:p>
    <w:tbl>
      <w:tblPr>
        <w:tblW w:w="144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1348"/>
        <w:gridCol w:w="8483"/>
        <w:gridCol w:w="712"/>
        <w:gridCol w:w="864"/>
        <w:gridCol w:w="1106"/>
        <w:gridCol w:w="1366"/>
      </w:tblGrid>
      <w:tr w:rsidR="0002761D" w:rsidRPr="0002761D" w14:paraId="0906A296" w14:textId="77777777" w:rsidTr="001E21E5">
        <w:trPr>
          <w:trHeight w:val="340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471AE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F5D5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Nazwa zadania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0CBB81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pl-PL"/>
              </w:rPr>
              <w:t>„Budowa ścieżki rowerowej wzdłuż ul. Obornickiej na odcinku od ul. Borówkowej do ul. Pawłowickiej ETAP II od ul. Borówkowej do ul. Nektarowej"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822917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6F406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2761D" w:rsidRPr="0002761D" w14:paraId="7F902E98" w14:textId="77777777" w:rsidTr="001E21E5">
        <w:trPr>
          <w:trHeight w:val="340"/>
          <w:tblHeader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980EEF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POZ.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1DABE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Podstawa.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15E6D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pl-PL"/>
              </w:rPr>
              <w:t>(BRANŻA ZIELEŃ – Gospodarka drzewostanem)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0464D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proofErr w:type="spellStart"/>
            <w:r w:rsidRPr="000276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Jm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5D57C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ABC3E6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jedn.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871DD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</w:t>
            </w:r>
          </w:p>
        </w:tc>
      </w:tr>
      <w:tr w:rsidR="0002761D" w:rsidRPr="0002761D" w14:paraId="3A2346D5" w14:textId="77777777" w:rsidTr="001E21E5">
        <w:trPr>
          <w:trHeight w:val="340"/>
          <w:tblHeader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88297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96C0FC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Nr. STWiORB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64D21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Element scalony - rodzaj robót</w:t>
            </w: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br/>
              <w:t xml:space="preserve"> Szczegółowy opis robót i obliczenie ich ilości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79ACB4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33454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5B6A89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2D287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02761D" w:rsidRPr="0002761D" w14:paraId="12B46559" w14:textId="77777777" w:rsidTr="001E21E5">
        <w:trPr>
          <w:trHeight w:val="340"/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611F49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A1F6C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9414ED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3A5C1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2ADF4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3FAD0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9BF81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</w:tr>
      <w:tr w:rsidR="0002761D" w:rsidRPr="0002761D" w14:paraId="294ADE51" w14:textId="77777777" w:rsidTr="001E21E5">
        <w:trPr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E8DDE3" w:fill="D9D9D9"/>
            <w:noWrap/>
            <w:vAlign w:val="center"/>
            <w:hideMark/>
          </w:tcPr>
          <w:p w14:paraId="2DA0C4A0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E8DDE3" w:fill="D9D9D9"/>
            <w:noWrap/>
            <w:vAlign w:val="center"/>
            <w:hideMark/>
          </w:tcPr>
          <w:p w14:paraId="0BA3F7EF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 </w:t>
            </w: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E8DDE3" w:fill="D9D9D9"/>
            <w:vAlign w:val="center"/>
            <w:hideMark/>
          </w:tcPr>
          <w:p w14:paraId="2C6B3C1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ZIELEŃ Gospodarka drzewostanem</w:t>
            </w: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br/>
              <w:t>CPV: Usługi wycinania drzew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E8DDE3" w:fill="D9D9D9"/>
            <w:vAlign w:val="center"/>
            <w:hideMark/>
          </w:tcPr>
          <w:p w14:paraId="28ECA435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E8DDE3" w:fill="D9D9D9"/>
            <w:vAlign w:val="center"/>
            <w:hideMark/>
          </w:tcPr>
          <w:p w14:paraId="19645009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E8DDE3" w:fill="D9D9D9"/>
            <w:vAlign w:val="center"/>
            <w:hideMark/>
          </w:tcPr>
          <w:p w14:paraId="385F2763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E8DDE3" w:fill="D9D9D9"/>
            <w:vAlign w:val="center"/>
            <w:hideMark/>
          </w:tcPr>
          <w:p w14:paraId="3576CAB2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-</w:t>
            </w:r>
          </w:p>
        </w:tc>
      </w:tr>
      <w:tr w:rsidR="0002761D" w:rsidRPr="0002761D" w14:paraId="1CD5A0EC" w14:textId="77777777" w:rsidTr="001E21E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F8020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31607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F28C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Ekspertyza przyrodnicza. Sprawdzenie wszystkich terenów zieleni w obrębie planowanej inwestycji na obecność ptaków , małych ssaków, płazów i gadów  a w szczególności ich siedlisk .</w:t>
            </w: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Sporządzenie pisemnej ekspertyzy.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59CD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zabieg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E6527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B77D6" w14:textId="0B98EC93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13185" w14:textId="62705C7C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02761D" w:rsidRPr="0002761D" w14:paraId="6A1840D6" w14:textId="77777777" w:rsidTr="001E21E5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B3CE6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C221D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9538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Wycinka drzew o obwodzie pnia od do 50 cm wraz z  karczowaniem karpiny wraz z jej korzeniami na głębokość 0,4m, wraz zagospodarowaniem drewna zgodnie z zapisami projektu i umowy. Jeżeli drzewo ma wiele pni uznawany jest obwód na wysokości 5 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A414A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77359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0F166" w14:textId="31B89E4D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9CE9E" w14:textId="04B8699F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02761D" w:rsidRPr="0002761D" w14:paraId="71B5AA68" w14:textId="77777777" w:rsidTr="001E21E5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C4FD9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00636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F8F1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Wycinka drzew o obwodzie pnia od  51 cm 100 cm wraz z  karczowaniem karpiny wraz z jej korzeniami na głębokość 0,4m, wraz zagospodarowaniem drewna zgodnie z zapisami projektu i umowy. Jeżeli drzewo ma wiele pni uznawany jest obwód na wysokości 5 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D1FA6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404F0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E38AA" w14:textId="4A56E21B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0A48D" w14:textId="129DC9E4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02761D" w:rsidRPr="0002761D" w14:paraId="13495C0E" w14:textId="77777777" w:rsidTr="001E21E5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75B47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5AA9A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C0CB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Wycinka drzew o obwodzie pnia od  101 cm 200 cm wraz z  karczowaniem karpiny wraz z jej korzeniami na głębokość 0,4m wraz zagospodarowaniem drewna zgodnie z zapisami projektu i umowy. Jeżeli drzewo ma wiele pni uznawany jest obwód na wysokości 5 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7067C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09B9E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EA456" w14:textId="12A8FCDE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349F7" w14:textId="022CFB15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02761D" w:rsidRPr="0002761D" w14:paraId="3688C1BF" w14:textId="77777777" w:rsidTr="001E21E5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D37F7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8BF06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F6D1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Wycinka drzew o obwodzie pnia od  201 cm do 300 cm wraz z  karczowaniem karpiny wraz z jej korzeniami na głębokość 0,4m wraz zagospodarowaniem drewna zgodnie z zapisami projektu i umowy. Jeżeli drzewo ma wiele pni uznawany jest obwód na wysokości 5 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D632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1E08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EE2A0" w14:textId="3D6AE47A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8D038" w14:textId="77F998E1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02761D" w:rsidRPr="0002761D" w14:paraId="3F81E52A" w14:textId="77777777" w:rsidTr="001E21E5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D93B7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8B509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0723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Wycinka krzewów oraz zagajników i młodników 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CC6FF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AF317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C73A6" w14:textId="53AF5491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D8D49" w14:textId="48CBF629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02761D" w:rsidRPr="0002761D" w14:paraId="172F4693" w14:textId="77777777" w:rsidTr="001E21E5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14636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lastRenderedPageBreak/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F6A2B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8EAD6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Zabezpieczenie drzew. Wykonanie ogrodzenia siatki leśnej zabezpieczającego tereny zieleni . Ogrodzenie z siatki leśnej na żerdziach drewnianych . Rozbiórka ogrodzenia po zakończeniu prac.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5C6D9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mb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A21AA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1043,00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A3E63" w14:textId="6A441266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84EAD" w14:textId="084C1812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02761D" w:rsidRPr="0002761D" w14:paraId="5BAA4950" w14:textId="77777777" w:rsidTr="001E21E5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3357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6FBAE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402B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Zabezpieczenie drzewa poprzez odeskowanie pnia . Zakup materiałów , założenie zabezpieczenia, utrzymanie zabezpieczenia przez cały okres trwania inwestycji. Rozebranie zabezpieczenia po zakończeniu inwestycji.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47222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B6B40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E5B7B" w14:textId="43D2F4F6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8405F" w14:textId="5082C52B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02761D" w:rsidRPr="0002761D" w14:paraId="292CD25B" w14:textId="77777777" w:rsidTr="001E21E5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B62DF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CD290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6B813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Przesadzanie drzew . Wykopanie transport w posadzenie drzewa w nowej lokalizacji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0A1F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2849B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5FC28" w14:textId="692205C4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7802C" w14:textId="0F0C6241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02761D" w:rsidRPr="0002761D" w14:paraId="06CE25D4" w14:textId="77777777" w:rsidTr="001E21E5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EB3A5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E8F77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AFDC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Cięcie techniczne  – Podkrzesanie pnia drzewa, przycięcie pędów pnia do skrajni. usunięcie gałęzi pędów kolidujących z układem komunikacyjnym</w:t>
            </w: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Zgodnie z tabelą nr 4 projektu wykonawczego</w:t>
            </w: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Podkrzesanie -2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1467E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A12C3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E8526" w14:textId="2760DEB2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6F97D" w14:textId="59442C35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02761D" w:rsidRPr="0002761D" w14:paraId="2F1F3933" w14:textId="77777777" w:rsidTr="001E21E5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DDB6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6F0C2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235D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Cięcie sanitarne  – Usunięcie posuszu </w:t>
            </w: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Zgodne z tabelą nr 4 Projektu wykonawczego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C54F2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37732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0843E" w14:textId="6759E246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E1883" w14:textId="4A4C2CA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02761D" w:rsidRPr="0002761D" w14:paraId="6B3E0B09" w14:textId="77777777" w:rsidTr="001E21E5">
        <w:trPr>
          <w:trHeight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22AAC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1.12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BFDD3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4C5D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Cięcie sanitarne  – Redukcja masy korony drzewa o 20%  </w:t>
            </w: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Zgodne z tabelą nr 4 Projektu wykonawczego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F54EB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979A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C39E3" w14:textId="0D5A828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55A82" w14:textId="7E4A8EF0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02761D" w:rsidRPr="0002761D" w14:paraId="403CE18E" w14:textId="77777777" w:rsidTr="001E21E5">
        <w:trPr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808080" w:fill="779339"/>
            <w:noWrap/>
            <w:vAlign w:val="center"/>
            <w:hideMark/>
          </w:tcPr>
          <w:p w14:paraId="463A41FE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808080" w:fill="779339"/>
            <w:noWrap/>
            <w:vAlign w:val="center"/>
            <w:hideMark/>
          </w:tcPr>
          <w:p w14:paraId="44029280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808080" w:fill="779339"/>
            <w:vAlign w:val="center"/>
            <w:hideMark/>
          </w:tcPr>
          <w:p w14:paraId="31BB218D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Razem dział: ZIELEŃ Gospodarka drzewostanem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808080" w:fill="779339"/>
            <w:noWrap/>
            <w:vAlign w:val="center"/>
            <w:hideMark/>
          </w:tcPr>
          <w:p w14:paraId="7302EB05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808080" w:fill="779339"/>
            <w:noWrap/>
            <w:vAlign w:val="center"/>
            <w:hideMark/>
          </w:tcPr>
          <w:p w14:paraId="51FF25FC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808080" w:fill="779339"/>
            <w:noWrap/>
            <w:vAlign w:val="center"/>
            <w:hideMark/>
          </w:tcPr>
          <w:p w14:paraId="44612876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808080" w:fill="779339"/>
            <w:noWrap/>
            <w:vAlign w:val="center"/>
            <w:hideMark/>
          </w:tcPr>
          <w:p w14:paraId="5E5A10A1" w14:textId="1770DCA2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5D581D6C" w14:textId="77777777" w:rsidR="0002761D" w:rsidRDefault="0002761D" w:rsidP="00557601">
      <w:pPr>
        <w:pStyle w:val="SafegeNormalny"/>
        <w:tabs>
          <w:tab w:val="left" w:pos="2899"/>
        </w:tabs>
        <w:ind w:firstLine="0"/>
        <w:jc w:val="center"/>
        <w:rPr>
          <w:rFonts w:ascii="Calibri" w:hAnsi="Calibri" w:cs="Calibri"/>
          <w:b/>
          <w:bCs/>
          <w:sz w:val="32"/>
        </w:rPr>
      </w:pPr>
    </w:p>
    <w:p w14:paraId="4980CB39" w14:textId="29EF6CD4" w:rsidR="001A1E97" w:rsidRDefault="001A1E97" w:rsidP="00557601">
      <w:pPr>
        <w:pStyle w:val="SafegeNormalny"/>
        <w:tabs>
          <w:tab w:val="left" w:pos="2899"/>
        </w:tabs>
        <w:ind w:firstLine="0"/>
        <w:jc w:val="center"/>
        <w:rPr>
          <w:rFonts w:ascii="Calibri" w:hAnsi="Calibri" w:cs="Calibri"/>
          <w:b/>
          <w:bCs/>
          <w:sz w:val="32"/>
        </w:rPr>
      </w:pPr>
      <w:r>
        <w:rPr>
          <w:rFonts w:ascii="Calibri" w:hAnsi="Calibri" w:cs="Calibri"/>
          <w:b/>
          <w:bCs/>
          <w:sz w:val="32"/>
        </w:rPr>
        <w:br w:type="page"/>
      </w:r>
    </w:p>
    <w:p w14:paraId="612EDD40" w14:textId="677A3377" w:rsidR="001A1E97" w:rsidRDefault="001A1E97" w:rsidP="00557601">
      <w:pPr>
        <w:pStyle w:val="SafegeNormalny"/>
        <w:tabs>
          <w:tab w:val="left" w:pos="2899"/>
        </w:tabs>
        <w:ind w:firstLine="0"/>
        <w:jc w:val="center"/>
        <w:rPr>
          <w:rFonts w:ascii="Calibri" w:hAnsi="Calibri" w:cs="Calibri"/>
          <w:b/>
          <w:bCs/>
          <w:sz w:val="32"/>
        </w:rPr>
      </w:pPr>
      <w:r>
        <w:rPr>
          <w:rFonts w:ascii="Calibri" w:hAnsi="Calibri" w:cs="Calibri"/>
          <w:b/>
          <w:bCs/>
          <w:sz w:val="32"/>
        </w:rPr>
        <w:lastRenderedPageBreak/>
        <w:t xml:space="preserve">Tabela działów </w:t>
      </w:r>
    </w:p>
    <w:tbl>
      <w:tblPr>
        <w:tblW w:w="144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1362"/>
        <w:gridCol w:w="6416"/>
        <w:gridCol w:w="671"/>
        <w:gridCol w:w="2958"/>
        <w:gridCol w:w="1106"/>
        <w:gridCol w:w="1366"/>
      </w:tblGrid>
      <w:tr w:rsidR="0002761D" w:rsidRPr="0002761D" w14:paraId="7FF7E6B7" w14:textId="77777777" w:rsidTr="008D1D23">
        <w:trPr>
          <w:trHeight w:val="28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6832C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30801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Nazwa zadania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6B9BE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pl-PL"/>
              </w:rPr>
              <w:t>„Budowa ścieżki rowerowej wzdłuż ul. Obornickiej na odcinku od ul. Borówkowej do ul. Pawłowickiej ETAP II od ul. Borówkowej do ul. Nektarowej"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C0B4BE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E2CDA5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2761D" w:rsidRPr="0002761D" w14:paraId="7E795D6B" w14:textId="77777777" w:rsidTr="008D1D23">
        <w:trPr>
          <w:trHeight w:val="28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5AE806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POZ.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841D9A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Podstawa.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0543D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pl-PL"/>
              </w:rPr>
              <w:t>(BRANŻA ZIELEŃ – Gospodarka drzewostanem)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CAA4F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proofErr w:type="spellStart"/>
            <w:r w:rsidRPr="000276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Jm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E862B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E07ED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jedn.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32BC9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</w:t>
            </w:r>
          </w:p>
        </w:tc>
      </w:tr>
      <w:tr w:rsidR="0002761D" w:rsidRPr="0002761D" w14:paraId="22B0C8C8" w14:textId="77777777" w:rsidTr="008D1D23">
        <w:trPr>
          <w:trHeight w:val="2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1C20B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7DD054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Nr. STWiORB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ADE00F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Element scalony - rodzaj robót</w:t>
            </w:r>
            <w:r w:rsidRPr="0002761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br/>
              <w:t xml:space="preserve"> Szczegółowy opis robót i obliczenie ich ilości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98C78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EBC86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32DDC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307D8" w14:textId="77777777" w:rsidR="0002761D" w:rsidRPr="0002761D" w:rsidRDefault="0002761D" w:rsidP="0002761D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02761D" w:rsidRPr="0002761D" w14:paraId="4D07B80D" w14:textId="77777777" w:rsidTr="008D1D23">
        <w:trPr>
          <w:trHeight w:val="2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1355ED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46AEB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16A31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7BB4DF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D6B11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4B6B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271E3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</w:tr>
      <w:tr w:rsidR="0002761D" w:rsidRPr="0002761D" w14:paraId="505A022F" w14:textId="77777777" w:rsidTr="008D1D23">
        <w:trPr>
          <w:trHeight w:val="283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E8DDE3" w:fill="D9D9D9"/>
            <w:noWrap/>
            <w:vAlign w:val="center"/>
            <w:hideMark/>
          </w:tcPr>
          <w:p w14:paraId="3C2CB97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E8DDE3" w:fill="D9D9D9"/>
            <w:noWrap/>
            <w:vAlign w:val="center"/>
            <w:hideMark/>
          </w:tcPr>
          <w:p w14:paraId="1AD40CE8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 </w:t>
            </w:r>
            <w:r w:rsidRPr="0002761D">
              <w:rPr>
                <w:rFonts w:ascii="Calibri" w:eastAsia="Times New Roman" w:hAnsi="Calibri" w:cs="Calibri"/>
                <w:lang w:eastAsia="pl-PL"/>
              </w:rPr>
              <w:t>D.01.02.01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E8DDE3" w:fill="D9D9D9"/>
            <w:vAlign w:val="center"/>
            <w:hideMark/>
          </w:tcPr>
          <w:p w14:paraId="53FFF1BA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ZIELEŃ Gospodarka drzewostanem</w:t>
            </w: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br/>
              <w:t>CPV: Usługi wycinania drzew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E8DDE3" w:fill="D9D9D9"/>
            <w:vAlign w:val="center"/>
            <w:hideMark/>
          </w:tcPr>
          <w:p w14:paraId="1CE9576C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E8DDE3" w:fill="D9D9D9"/>
            <w:vAlign w:val="center"/>
            <w:hideMark/>
          </w:tcPr>
          <w:p w14:paraId="3ECB7E76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E8DDE3" w:fill="D9D9D9"/>
            <w:vAlign w:val="center"/>
            <w:hideMark/>
          </w:tcPr>
          <w:p w14:paraId="1FBF3F80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E8DDE3" w:fill="D9D9D9"/>
            <w:vAlign w:val="center"/>
            <w:hideMark/>
          </w:tcPr>
          <w:p w14:paraId="06F3C1AF" w14:textId="77777777" w:rsidR="0002761D" w:rsidRPr="0002761D" w:rsidRDefault="0002761D" w:rsidP="00027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b/>
                <w:bCs/>
                <w:lang w:eastAsia="pl-PL"/>
              </w:rPr>
              <w:t>-</w:t>
            </w:r>
          </w:p>
        </w:tc>
      </w:tr>
      <w:tr w:rsidR="0002761D" w:rsidRPr="0002761D" w14:paraId="53AF309E" w14:textId="77777777" w:rsidTr="008D1D23">
        <w:trPr>
          <w:trHeight w:val="2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808080" w:fill="779339"/>
            <w:noWrap/>
            <w:vAlign w:val="center"/>
            <w:hideMark/>
          </w:tcPr>
          <w:p w14:paraId="2FE39F9E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808080" w:fill="779339"/>
            <w:noWrap/>
            <w:vAlign w:val="center"/>
            <w:hideMark/>
          </w:tcPr>
          <w:p w14:paraId="4A6F4C7C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808080" w:fill="779339"/>
            <w:vAlign w:val="center"/>
            <w:hideMark/>
          </w:tcPr>
          <w:p w14:paraId="2AD613F4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Razem dział: ZIELEŃ Gospodarka drzewostanem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808080" w:fill="779339"/>
            <w:noWrap/>
            <w:vAlign w:val="center"/>
            <w:hideMark/>
          </w:tcPr>
          <w:p w14:paraId="71C8487C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808080" w:fill="779339"/>
            <w:noWrap/>
            <w:vAlign w:val="center"/>
            <w:hideMark/>
          </w:tcPr>
          <w:p w14:paraId="2B91BCE0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808080" w:fill="779339"/>
            <w:noWrap/>
            <w:vAlign w:val="center"/>
            <w:hideMark/>
          </w:tcPr>
          <w:p w14:paraId="1107B2B9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808080" w:fill="779339"/>
            <w:noWrap/>
            <w:vAlign w:val="center"/>
          </w:tcPr>
          <w:p w14:paraId="6F601269" w14:textId="36D5AB5E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2761D" w:rsidRPr="0002761D" w14:paraId="534A9C1A" w14:textId="77777777" w:rsidTr="008D1D23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2E8FB96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F086955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0BDB26E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Razem dział gospodarka drzewostanem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872FA8E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E02F632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RAZEM NETTO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ABC97C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14:paraId="235D747D" w14:textId="3E1C095E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2761D" w:rsidRPr="0002761D" w14:paraId="7E6E1651" w14:textId="77777777" w:rsidTr="008D1D23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3703A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558A8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6FAFA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70968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0CAA5" w14:textId="16A7ACEF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PODATEK VAT </w:t>
            </w:r>
            <w:r w:rsidR="004351AF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B236A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A5C92" w14:textId="54A03B48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2761D" w:rsidRPr="0002761D" w14:paraId="183A6EC4" w14:textId="77777777" w:rsidTr="008D1D23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B13FD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AC6C6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8690E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310BB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5BD2F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RAZEM BRUTTO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79974" w14:textId="77777777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2761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6C7C4" w14:textId="220F14B9" w:rsidR="0002761D" w:rsidRPr="0002761D" w:rsidRDefault="0002761D" w:rsidP="0002761D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072F9D8F" w14:textId="77777777" w:rsidR="001A1E97" w:rsidRDefault="001A1E97" w:rsidP="00557601">
      <w:pPr>
        <w:pStyle w:val="SafegeNormalny"/>
        <w:tabs>
          <w:tab w:val="left" w:pos="2899"/>
        </w:tabs>
        <w:ind w:firstLine="0"/>
        <w:jc w:val="center"/>
        <w:rPr>
          <w:rFonts w:ascii="Calibri" w:hAnsi="Calibri" w:cs="Calibri"/>
          <w:b/>
          <w:bCs/>
          <w:sz w:val="32"/>
        </w:rPr>
      </w:pPr>
    </w:p>
    <w:p w14:paraId="222D2778" w14:textId="77777777" w:rsidR="00F44DC7" w:rsidRPr="00D0592C" w:rsidRDefault="00F44DC7" w:rsidP="00557601">
      <w:pPr>
        <w:pStyle w:val="SafegeNormalny"/>
      </w:pPr>
    </w:p>
    <w:sectPr w:rsidR="00F44DC7" w:rsidRPr="00D0592C" w:rsidSect="00557601">
      <w:pgSz w:w="16838" w:h="11906" w:orient="landscape"/>
      <w:pgMar w:top="1417" w:right="1417" w:bottom="1417" w:left="1417" w:header="708" w:footer="11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3ABDE" w14:textId="77777777" w:rsidR="005160B8" w:rsidRDefault="005160B8" w:rsidP="00690382">
      <w:pPr>
        <w:spacing w:after="0" w:line="240" w:lineRule="auto"/>
      </w:pPr>
      <w:r>
        <w:separator/>
      </w:r>
    </w:p>
  </w:endnote>
  <w:endnote w:type="continuationSeparator" w:id="0">
    <w:p w14:paraId="66001488" w14:textId="77777777" w:rsidR="005160B8" w:rsidRDefault="005160B8" w:rsidP="00690382">
      <w:pPr>
        <w:spacing w:after="0" w:line="240" w:lineRule="auto"/>
      </w:pPr>
      <w:r>
        <w:continuationSeparator/>
      </w:r>
    </w:p>
  </w:endnote>
  <w:endnote w:type="continuationNotice" w:id="1">
    <w:p w14:paraId="771FF5A6" w14:textId="77777777" w:rsidR="005160B8" w:rsidRDefault="005160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Bidi"/>
        <w:szCs w:val="22"/>
      </w:rPr>
      <w:id w:val="-1765599422"/>
      <w:docPartObj>
        <w:docPartGallery w:val="Page Numbers (Bottom of Page)"/>
        <w:docPartUnique/>
      </w:docPartObj>
    </w:sdtPr>
    <w:sdtEndPr>
      <w:rPr>
        <w:rFonts w:cs="Arial"/>
        <w:szCs w:val="20"/>
      </w:rPr>
    </w:sdtEndPr>
    <w:sdtContent>
      <w:p w14:paraId="1608AF7C" w14:textId="7823509E" w:rsidR="00E45D7D" w:rsidRPr="00526543" w:rsidRDefault="00526543" w:rsidP="00E45D7D">
        <w:pPr>
          <w:pStyle w:val="SafegeNormalny"/>
          <w:spacing w:before="0" w:line="276" w:lineRule="auto"/>
          <w:contextualSpacing/>
          <w:jc w:val="center"/>
        </w:pPr>
        <w:r w:rsidRPr="0029348F">
          <w:rPr>
            <w:noProof/>
          </w:rPr>
          <w:drawing>
            <wp:anchor distT="0" distB="0" distL="114300" distR="114300" simplePos="0" relativeHeight="251659264" behindDoc="0" locked="0" layoutInCell="0" allowOverlap="1" wp14:anchorId="74F3151B" wp14:editId="5EB16D02">
              <wp:simplePos x="0" y="0"/>
              <wp:positionH relativeFrom="margin">
                <wp:posOffset>-484667</wp:posOffset>
              </wp:positionH>
              <wp:positionV relativeFrom="paragraph">
                <wp:posOffset>71253</wp:posOffset>
              </wp:positionV>
              <wp:extent cx="6705600" cy="112395"/>
              <wp:effectExtent l="0" t="0" r="0" b="0"/>
              <wp:wrapTight wrapText="bothSides">
                <wp:wrapPolygon edited="0">
                  <wp:start x="-45" y="0"/>
                  <wp:lineTo x="-45" y="17244"/>
                  <wp:lineTo x="21455" y="17244"/>
                  <wp:lineTo x="21455" y="0"/>
                  <wp:lineTo x="-45" y="0"/>
                </wp:wrapPolygon>
              </wp:wrapTight>
              <wp:docPr id="418392269" name="Obraz 418392269" descr="j01158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" descr="j0115856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05600" cy="1123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E45D7D" w:rsidRPr="00E45D7D">
          <w:rPr>
            <w:noProof/>
          </w:rPr>
          <w:t xml:space="preserve"> </w:t>
        </w:r>
        <w:r w:rsidR="00E45D7D">
          <w:rPr>
            <w:noProof/>
          </w:rPr>
          <w:drawing>
            <wp:anchor distT="0" distB="0" distL="114300" distR="114300" simplePos="0" relativeHeight="251661312" behindDoc="0" locked="0" layoutInCell="0" allowOverlap="1" wp14:anchorId="050EE2B0" wp14:editId="271B33A2">
              <wp:simplePos x="0" y="0"/>
              <wp:positionH relativeFrom="margin">
                <wp:posOffset>-484667</wp:posOffset>
              </wp:positionH>
              <wp:positionV relativeFrom="paragraph">
                <wp:posOffset>71253</wp:posOffset>
              </wp:positionV>
              <wp:extent cx="6705600" cy="112395"/>
              <wp:effectExtent l="0" t="0" r="0" b="0"/>
              <wp:wrapTight wrapText="bothSides">
                <wp:wrapPolygon edited="0">
                  <wp:start x="-45" y="0"/>
                  <wp:lineTo x="-45" y="17244"/>
                  <wp:lineTo x="21455" y="17244"/>
                  <wp:lineTo x="21455" y="0"/>
                  <wp:lineTo x="-45" y="0"/>
                </wp:wrapPolygon>
              </wp:wrapTight>
              <wp:docPr id="1467395190" name="Obraz 1467395190" descr="j01158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" descr="j0115856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05600" cy="1123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8D1D23">
          <w:t>PRZEDMIAR ROBÓT OFERTA</w:t>
        </w:r>
      </w:p>
      <w:p w14:paraId="6640E6C3" w14:textId="77777777" w:rsidR="00E45D7D" w:rsidRPr="00EE5F92" w:rsidRDefault="00E45D7D" w:rsidP="00E45D7D">
        <w:pPr>
          <w:pStyle w:val="SafegeNormalnyStopka"/>
          <w:spacing w:before="0"/>
          <w:contextualSpacing/>
          <w:rPr>
            <w:szCs w:val="18"/>
          </w:rPr>
        </w:pPr>
        <w:r w:rsidRPr="00EE5F92">
          <w:rPr>
            <w:szCs w:val="18"/>
          </w:rPr>
          <w:t>Suchy Las – Jelonek – Złotniki: ścieżka rowerowa wzdłuż ul. Obornickiej na odcinku od ul. Borówkowej do ul. Pawłowickiej. Etap II – od ul. Nektarowej do ul. Pawłowickiej</w:t>
        </w:r>
      </w:p>
      <w:p w14:paraId="1695A74F" w14:textId="62E1A1F3" w:rsidR="00492FDC" w:rsidRPr="00EB5B8C" w:rsidRDefault="00555303" w:rsidP="00E45D7D">
        <w:pPr>
          <w:pStyle w:val="SafegeNormalny"/>
          <w:spacing w:before="0" w:line="276" w:lineRule="auto"/>
          <w:contextualSpacing/>
          <w:jc w:val="center"/>
          <w:rPr>
            <w:sz w:val="20"/>
            <w:szCs w:val="20"/>
          </w:rPr>
        </w:pPr>
        <w:r w:rsidRPr="00EB5B8C">
          <w:rPr>
            <w:sz w:val="20"/>
            <w:szCs w:val="20"/>
          </w:rPr>
          <w:fldChar w:fldCharType="begin"/>
        </w:r>
        <w:r w:rsidRPr="00EB5B8C">
          <w:rPr>
            <w:sz w:val="20"/>
            <w:szCs w:val="20"/>
          </w:rPr>
          <w:instrText>PAGE   \* MERGEFORMAT</w:instrText>
        </w:r>
        <w:r w:rsidRPr="00EB5B8C">
          <w:rPr>
            <w:sz w:val="20"/>
            <w:szCs w:val="20"/>
          </w:rPr>
          <w:fldChar w:fldCharType="separate"/>
        </w:r>
        <w:r w:rsidRPr="00EB5B8C">
          <w:rPr>
            <w:sz w:val="20"/>
            <w:szCs w:val="20"/>
          </w:rPr>
          <w:t>2</w:t>
        </w:r>
        <w:r w:rsidRPr="00EB5B8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CF6CD" w14:textId="77777777" w:rsidR="005160B8" w:rsidRDefault="005160B8" w:rsidP="00690382">
      <w:pPr>
        <w:spacing w:after="0" w:line="240" w:lineRule="auto"/>
      </w:pPr>
      <w:r>
        <w:separator/>
      </w:r>
    </w:p>
  </w:footnote>
  <w:footnote w:type="continuationSeparator" w:id="0">
    <w:p w14:paraId="6A0D50A3" w14:textId="77777777" w:rsidR="005160B8" w:rsidRDefault="005160B8" w:rsidP="00690382">
      <w:pPr>
        <w:spacing w:after="0" w:line="240" w:lineRule="auto"/>
      </w:pPr>
      <w:r>
        <w:continuationSeparator/>
      </w:r>
    </w:p>
  </w:footnote>
  <w:footnote w:type="continuationNotice" w:id="1">
    <w:p w14:paraId="4A429344" w14:textId="77777777" w:rsidR="005160B8" w:rsidRDefault="005160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E5D1" w14:textId="21835A95" w:rsidR="00312D2B" w:rsidRPr="00555303" w:rsidRDefault="00555303" w:rsidP="00555303">
    <w:pPr>
      <w:pStyle w:val="SafegeNormalnyStopka"/>
      <w:rPr>
        <w:color w:val="FF0000"/>
      </w:rPr>
    </w:pPr>
    <w:bookmarkStart w:id="1" w:name="_Hlk175224659"/>
    <w:bookmarkStart w:id="2" w:name="_Hlk175224660"/>
    <w:bookmarkStart w:id="3" w:name="_Hlk175224674"/>
    <w:bookmarkStart w:id="4" w:name="_Hlk175224675"/>
    <w:r>
      <w:rPr>
        <w:noProof/>
      </w:rPr>
      <w:drawing>
        <wp:inline distT="0" distB="4445" distL="0" distR="2540" wp14:anchorId="589CC833" wp14:editId="11B93B33">
          <wp:extent cx="1524000" cy="582458"/>
          <wp:effectExtent l="0" t="0" r="0" b="8255"/>
          <wp:docPr id="1382621848" name="Obraz 13826218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/>
                  <pic:cNvPicPr/>
                </pic:nvPicPr>
                <pic:blipFill>
                  <a:blip r:embed="rId1"/>
                  <a:srcRect l="844" t="3335" r="599" b="2509"/>
                  <a:stretch/>
                </pic:blipFill>
                <pic:spPr>
                  <a:xfrm>
                    <a:off x="0" y="0"/>
                    <a:ext cx="1525392" cy="58299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A20D1DF" wp14:editId="28201049">
          <wp:extent cx="5711825" cy="95250"/>
          <wp:effectExtent l="0" t="0" r="0" b="0"/>
          <wp:docPr id="1508389867" name="Obraz 1508389867" descr="j01158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 descr="j0115856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11825" cy="95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9484D"/>
    <w:multiLevelType w:val="hybridMultilevel"/>
    <w:tmpl w:val="07627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A2D72"/>
    <w:multiLevelType w:val="hybridMultilevel"/>
    <w:tmpl w:val="40D47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A03C1E"/>
    <w:multiLevelType w:val="multilevel"/>
    <w:tmpl w:val="0ECAA166"/>
    <w:lvl w:ilvl="0">
      <w:start w:val="1"/>
      <w:numFmt w:val="upperRoman"/>
      <w:lvlText w:val="%1."/>
      <w:lvlJc w:val="left"/>
      <w:pPr>
        <w:ind w:left="0" w:firstLine="0"/>
      </w:pPr>
      <w:rPr>
        <w:rFonts w:eastAsia="Times New Roman" w:cs="Arial"/>
      </w:rPr>
    </w:lvl>
    <w:lvl w:ilvl="1">
      <w:start w:val="1"/>
      <w:numFmt w:val="decimal"/>
      <w:pStyle w:val="SafegeAkapit-Rozdzia"/>
      <w:lvlText w:val="%2."/>
      <w:lvlJc w:val="left"/>
      <w:pPr>
        <w:ind w:left="0" w:firstLine="0"/>
      </w:p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851" w:hanging="567"/>
      </w:pPr>
    </w:lvl>
    <w:lvl w:ilvl="3">
      <w:start w:val="1"/>
      <w:numFmt w:val="decimal"/>
      <w:lvlText w:val="%2.%3.%4."/>
      <w:lvlJc w:val="left"/>
      <w:pPr>
        <w:ind w:left="851" w:hanging="567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" w15:restartNumberingAfterBreak="0">
    <w:nsid w:val="748E3FA1"/>
    <w:multiLevelType w:val="multilevel"/>
    <w:tmpl w:val="4406297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851" w:hanging="567"/>
      </w:pPr>
    </w:lvl>
    <w:lvl w:ilvl="3">
      <w:start w:val="1"/>
      <w:numFmt w:val="decimal"/>
      <w:lvlText w:val="%2.%3.%4."/>
      <w:lvlJc w:val="left"/>
      <w:pPr>
        <w:ind w:left="851" w:hanging="567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" w15:restartNumberingAfterBreak="0">
    <w:nsid w:val="79173ECD"/>
    <w:multiLevelType w:val="multilevel"/>
    <w:tmpl w:val="383A82AA"/>
    <w:lvl w:ilvl="0">
      <w:start w:val="1"/>
      <w:numFmt w:val="decimal"/>
      <w:pStyle w:val="Nagwek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60199150">
    <w:abstractNumId w:val="4"/>
  </w:num>
  <w:num w:numId="2" w16cid:durableId="465123706">
    <w:abstractNumId w:val="2"/>
  </w:num>
  <w:num w:numId="3" w16cid:durableId="603615880">
    <w:abstractNumId w:val="0"/>
  </w:num>
  <w:num w:numId="4" w16cid:durableId="198978935">
    <w:abstractNumId w:val="3"/>
  </w:num>
  <w:num w:numId="5" w16cid:durableId="208248481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074"/>
    <w:rsid w:val="000008DF"/>
    <w:rsid w:val="00002274"/>
    <w:rsid w:val="00002A66"/>
    <w:rsid w:val="00003B47"/>
    <w:rsid w:val="0000641E"/>
    <w:rsid w:val="0001587F"/>
    <w:rsid w:val="00016459"/>
    <w:rsid w:val="00017D8E"/>
    <w:rsid w:val="00020170"/>
    <w:rsid w:val="0002438A"/>
    <w:rsid w:val="00025A5D"/>
    <w:rsid w:val="0002761D"/>
    <w:rsid w:val="00027A9A"/>
    <w:rsid w:val="00031325"/>
    <w:rsid w:val="000316A6"/>
    <w:rsid w:val="00031A1D"/>
    <w:rsid w:val="00031A50"/>
    <w:rsid w:val="00032401"/>
    <w:rsid w:val="00032EE0"/>
    <w:rsid w:val="00033B82"/>
    <w:rsid w:val="00040765"/>
    <w:rsid w:val="00041A05"/>
    <w:rsid w:val="00041CF1"/>
    <w:rsid w:val="00042942"/>
    <w:rsid w:val="0004331D"/>
    <w:rsid w:val="000435FB"/>
    <w:rsid w:val="00043CE7"/>
    <w:rsid w:val="00043F73"/>
    <w:rsid w:val="000456BE"/>
    <w:rsid w:val="00050212"/>
    <w:rsid w:val="0005035E"/>
    <w:rsid w:val="00051801"/>
    <w:rsid w:val="00053DB7"/>
    <w:rsid w:val="00054988"/>
    <w:rsid w:val="000550F2"/>
    <w:rsid w:val="000558C9"/>
    <w:rsid w:val="000639A7"/>
    <w:rsid w:val="00064FF8"/>
    <w:rsid w:val="00065C8F"/>
    <w:rsid w:val="0006714F"/>
    <w:rsid w:val="00067C67"/>
    <w:rsid w:val="00071F8F"/>
    <w:rsid w:val="000750FD"/>
    <w:rsid w:val="000764E9"/>
    <w:rsid w:val="000775DA"/>
    <w:rsid w:val="000871BA"/>
    <w:rsid w:val="000877DC"/>
    <w:rsid w:val="00093074"/>
    <w:rsid w:val="00093258"/>
    <w:rsid w:val="000A0525"/>
    <w:rsid w:val="000A0630"/>
    <w:rsid w:val="000A2F1E"/>
    <w:rsid w:val="000A30EC"/>
    <w:rsid w:val="000A5570"/>
    <w:rsid w:val="000B4720"/>
    <w:rsid w:val="000B70BB"/>
    <w:rsid w:val="000C19DB"/>
    <w:rsid w:val="000C3B90"/>
    <w:rsid w:val="000C6A16"/>
    <w:rsid w:val="000D04A4"/>
    <w:rsid w:val="000D0A74"/>
    <w:rsid w:val="000D2632"/>
    <w:rsid w:val="000D54BC"/>
    <w:rsid w:val="000E082D"/>
    <w:rsid w:val="000E3358"/>
    <w:rsid w:val="000E3594"/>
    <w:rsid w:val="000E79E9"/>
    <w:rsid w:val="000F06FB"/>
    <w:rsid w:val="000F0879"/>
    <w:rsid w:val="000F2A8C"/>
    <w:rsid w:val="000F4F5B"/>
    <w:rsid w:val="0010028A"/>
    <w:rsid w:val="00100DB7"/>
    <w:rsid w:val="00103858"/>
    <w:rsid w:val="00105DE2"/>
    <w:rsid w:val="00106D3E"/>
    <w:rsid w:val="00113213"/>
    <w:rsid w:val="00114704"/>
    <w:rsid w:val="001161BF"/>
    <w:rsid w:val="001221CD"/>
    <w:rsid w:val="00124148"/>
    <w:rsid w:val="00126353"/>
    <w:rsid w:val="00130610"/>
    <w:rsid w:val="00134E8F"/>
    <w:rsid w:val="00135BE7"/>
    <w:rsid w:val="001420B7"/>
    <w:rsid w:val="00144953"/>
    <w:rsid w:val="00144973"/>
    <w:rsid w:val="00145FB3"/>
    <w:rsid w:val="00146BD0"/>
    <w:rsid w:val="00146F01"/>
    <w:rsid w:val="00152122"/>
    <w:rsid w:val="00154995"/>
    <w:rsid w:val="00156B93"/>
    <w:rsid w:val="001602AD"/>
    <w:rsid w:val="00161076"/>
    <w:rsid w:val="00163E71"/>
    <w:rsid w:val="0016423D"/>
    <w:rsid w:val="0016536F"/>
    <w:rsid w:val="001654DA"/>
    <w:rsid w:val="001657DC"/>
    <w:rsid w:val="00165E7D"/>
    <w:rsid w:val="00167EFB"/>
    <w:rsid w:val="00170EA8"/>
    <w:rsid w:val="001719B7"/>
    <w:rsid w:val="00171B79"/>
    <w:rsid w:val="00174ED5"/>
    <w:rsid w:val="001768FE"/>
    <w:rsid w:val="001775A2"/>
    <w:rsid w:val="00181A48"/>
    <w:rsid w:val="001872EB"/>
    <w:rsid w:val="00187420"/>
    <w:rsid w:val="0018748F"/>
    <w:rsid w:val="001876F0"/>
    <w:rsid w:val="0019077D"/>
    <w:rsid w:val="00190796"/>
    <w:rsid w:val="0019315F"/>
    <w:rsid w:val="00197499"/>
    <w:rsid w:val="001A01E0"/>
    <w:rsid w:val="001A02CF"/>
    <w:rsid w:val="001A05F7"/>
    <w:rsid w:val="001A0C2F"/>
    <w:rsid w:val="001A1E97"/>
    <w:rsid w:val="001A2A04"/>
    <w:rsid w:val="001A30E5"/>
    <w:rsid w:val="001A7E84"/>
    <w:rsid w:val="001B0D11"/>
    <w:rsid w:val="001B3401"/>
    <w:rsid w:val="001C0594"/>
    <w:rsid w:val="001C5C00"/>
    <w:rsid w:val="001D0006"/>
    <w:rsid w:val="001D1085"/>
    <w:rsid w:val="001D163E"/>
    <w:rsid w:val="001D428C"/>
    <w:rsid w:val="001D47EE"/>
    <w:rsid w:val="001E21E5"/>
    <w:rsid w:val="001E3EA8"/>
    <w:rsid w:val="001E6ED8"/>
    <w:rsid w:val="001E7849"/>
    <w:rsid w:val="001F0DFF"/>
    <w:rsid w:val="001F31F3"/>
    <w:rsid w:val="002014E7"/>
    <w:rsid w:val="00201F9B"/>
    <w:rsid w:val="00203885"/>
    <w:rsid w:val="0020610D"/>
    <w:rsid w:val="002065AC"/>
    <w:rsid w:val="00210755"/>
    <w:rsid w:val="002127CE"/>
    <w:rsid w:val="002146C4"/>
    <w:rsid w:val="00215A95"/>
    <w:rsid w:val="002162F1"/>
    <w:rsid w:val="0021661B"/>
    <w:rsid w:val="00220F7A"/>
    <w:rsid w:val="002245E9"/>
    <w:rsid w:val="002261BC"/>
    <w:rsid w:val="0023392A"/>
    <w:rsid w:val="00234061"/>
    <w:rsid w:val="002340FC"/>
    <w:rsid w:val="002347F8"/>
    <w:rsid w:val="00237B8C"/>
    <w:rsid w:val="00244BD8"/>
    <w:rsid w:val="002450F3"/>
    <w:rsid w:val="00247C16"/>
    <w:rsid w:val="00251AF3"/>
    <w:rsid w:val="002522AA"/>
    <w:rsid w:val="002524BE"/>
    <w:rsid w:val="00253BD4"/>
    <w:rsid w:val="00257BC0"/>
    <w:rsid w:val="00261150"/>
    <w:rsid w:val="00263831"/>
    <w:rsid w:val="00265DA5"/>
    <w:rsid w:val="00267388"/>
    <w:rsid w:val="0027496C"/>
    <w:rsid w:val="0027497B"/>
    <w:rsid w:val="002752C0"/>
    <w:rsid w:val="00275CB7"/>
    <w:rsid w:val="002774EB"/>
    <w:rsid w:val="0027760E"/>
    <w:rsid w:val="00283A47"/>
    <w:rsid w:val="00284A94"/>
    <w:rsid w:val="002861A6"/>
    <w:rsid w:val="00292424"/>
    <w:rsid w:val="0029348F"/>
    <w:rsid w:val="00297A10"/>
    <w:rsid w:val="002A12F1"/>
    <w:rsid w:val="002A3FAE"/>
    <w:rsid w:val="002A4E38"/>
    <w:rsid w:val="002A647D"/>
    <w:rsid w:val="002A667B"/>
    <w:rsid w:val="002B1309"/>
    <w:rsid w:val="002B16FA"/>
    <w:rsid w:val="002B29B3"/>
    <w:rsid w:val="002B3FCA"/>
    <w:rsid w:val="002B5D27"/>
    <w:rsid w:val="002C3CDD"/>
    <w:rsid w:val="002C57DD"/>
    <w:rsid w:val="002D4A80"/>
    <w:rsid w:val="002E20DA"/>
    <w:rsid w:val="002E39CB"/>
    <w:rsid w:val="002E46F5"/>
    <w:rsid w:val="002E5952"/>
    <w:rsid w:val="002E5ACA"/>
    <w:rsid w:val="002F07E9"/>
    <w:rsid w:val="002F1146"/>
    <w:rsid w:val="002F3104"/>
    <w:rsid w:val="002F3404"/>
    <w:rsid w:val="003001D1"/>
    <w:rsid w:val="0030317D"/>
    <w:rsid w:val="00303315"/>
    <w:rsid w:val="0030616D"/>
    <w:rsid w:val="003111EC"/>
    <w:rsid w:val="00312D2B"/>
    <w:rsid w:val="003150B6"/>
    <w:rsid w:val="00315341"/>
    <w:rsid w:val="003165C7"/>
    <w:rsid w:val="0031730E"/>
    <w:rsid w:val="00317914"/>
    <w:rsid w:val="00324AAF"/>
    <w:rsid w:val="003312A5"/>
    <w:rsid w:val="00335082"/>
    <w:rsid w:val="00340F12"/>
    <w:rsid w:val="003410F7"/>
    <w:rsid w:val="00341900"/>
    <w:rsid w:val="003434D0"/>
    <w:rsid w:val="00347634"/>
    <w:rsid w:val="003533AF"/>
    <w:rsid w:val="003571E8"/>
    <w:rsid w:val="0036093C"/>
    <w:rsid w:val="00364D30"/>
    <w:rsid w:val="00364E7A"/>
    <w:rsid w:val="0036504D"/>
    <w:rsid w:val="00366AEC"/>
    <w:rsid w:val="00367323"/>
    <w:rsid w:val="0037394A"/>
    <w:rsid w:val="00373A77"/>
    <w:rsid w:val="003775F8"/>
    <w:rsid w:val="00381296"/>
    <w:rsid w:val="00382019"/>
    <w:rsid w:val="00382722"/>
    <w:rsid w:val="00383D82"/>
    <w:rsid w:val="003862A8"/>
    <w:rsid w:val="00386995"/>
    <w:rsid w:val="00386A73"/>
    <w:rsid w:val="00387813"/>
    <w:rsid w:val="003908C2"/>
    <w:rsid w:val="00392F0D"/>
    <w:rsid w:val="003A7E14"/>
    <w:rsid w:val="003B0732"/>
    <w:rsid w:val="003B438E"/>
    <w:rsid w:val="003B5133"/>
    <w:rsid w:val="003C1B1E"/>
    <w:rsid w:val="003C34BC"/>
    <w:rsid w:val="003C47AB"/>
    <w:rsid w:val="003C4D28"/>
    <w:rsid w:val="003C5275"/>
    <w:rsid w:val="003C63CD"/>
    <w:rsid w:val="003D0EAC"/>
    <w:rsid w:val="003D129A"/>
    <w:rsid w:val="003D2488"/>
    <w:rsid w:val="003D53B9"/>
    <w:rsid w:val="003D702C"/>
    <w:rsid w:val="003E01D6"/>
    <w:rsid w:val="003E12D3"/>
    <w:rsid w:val="003E2556"/>
    <w:rsid w:val="003E2667"/>
    <w:rsid w:val="003E78BF"/>
    <w:rsid w:val="003F09C8"/>
    <w:rsid w:val="003F2452"/>
    <w:rsid w:val="003F6FB3"/>
    <w:rsid w:val="00400650"/>
    <w:rsid w:val="00402732"/>
    <w:rsid w:val="004033CB"/>
    <w:rsid w:val="0041167E"/>
    <w:rsid w:val="00411CBC"/>
    <w:rsid w:val="004171CB"/>
    <w:rsid w:val="004200C2"/>
    <w:rsid w:val="00421304"/>
    <w:rsid w:val="004214A2"/>
    <w:rsid w:val="004229BD"/>
    <w:rsid w:val="00426145"/>
    <w:rsid w:val="00427347"/>
    <w:rsid w:val="0043060D"/>
    <w:rsid w:val="00430917"/>
    <w:rsid w:val="004351AF"/>
    <w:rsid w:val="0043531F"/>
    <w:rsid w:val="00437165"/>
    <w:rsid w:val="00445DCF"/>
    <w:rsid w:val="00447651"/>
    <w:rsid w:val="0045022A"/>
    <w:rsid w:val="0045107E"/>
    <w:rsid w:val="0045284D"/>
    <w:rsid w:val="00460494"/>
    <w:rsid w:val="004621F3"/>
    <w:rsid w:val="0046306A"/>
    <w:rsid w:val="00463689"/>
    <w:rsid w:val="00465D3A"/>
    <w:rsid w:val="00466CCC"/>
    <w:rsid w:val="00467CA0"/>
    <w:rsid w:val="00470A8A"/>
    <w:rsid w:val="00471E7C"/>
    <w:rsid w:val="004730C7"/>
    <w:rsid w:val="00474EC6"/>
    <w:rsid w:val="004759B8"/>
    <w:rsid w:val="00480A1A"/>
    <w:rsid w:val="0048323C"/>
    <w:rsid w:val="00483F00"/>
    <w:rsid w:val="00487661"/>
    <w:rsid w:val="00490F75"/>
    <w:rsid w:val="00492FDC"/>
    <w:rsid w:val="00494686"/>
    <w:rsid w:val="004947CB"/>
    <w:rsid w:val="00496CB9"/>
    <w:rsid w:val="004A2002"/>
    <w:rsid w:val="004A3246"/>
    <w:rsid w:val="004A3C6F"/>
    <w:rsid w:val="004A52B2"/>
    <w:rsid w:val="004A5323"/>
    <w:rsid w:val="004A7EDA"/>
    <w:rsid w:val="004B5AAE"/>
    <w:rsid w:val="004B5D1A"/>
    <w:rsid w:val="004B61F3"/>
    <w:rsid w:val="004B7CE4"/>
    <w:rsid w:val="004C021E"/>
    <w:rsid w:val="004C125F"/>
    <w:rsid w:val="004C1B85"/>
    <w:rsid w:val="004C4E53"/>
    <w:rsid w:val="004C68D9"/>
    <w:rsid w:val="004C6F2C"/>
    <w:rsid w:val="004C74E9"/>
    <w:rsid w:val="004D78E3"/>
    <w:rsid w:val="004D78FE"/>
    <w:rsid w:val="004E0A1A"/>
    <w:rsid w:val="004E1365"/>
    <w:rsid w:val="004E1512"/>
    <w:rsid w:val="004E2F78"/>
    <w:rsid w:val="004E5401"/>
    <w:rsid w:val="004E5F9F"/>
    <w:rsid w:val="004E65A6"/>
    <w:rsid w:val="004F0229"/>
    <w:rsid w:val="004F3B6F"/>
    <w:rsid w:val="004F40BA"/>
    <w:rsid w:val="004F5EE6"/>
    <w:rsid w:val="00503049"/>
    <w:rsid w:val="00504CCF"/>
    <w:rsid w:val="0051178B"/>
    <w:rsid w:val="00513A00"/>
    <w:rsid w:val="00514F59"/>
    <w:rsid w:val="005160B8"/>
    <w:rsid w:val="00517134"/>
    <w:rsid w:val="00524006"/>
    <w:rsid w:val="00525395"/>
    <w:rsid w:val="00526543"/>
    <w:rsid w:val="0053005D"/>
    <w:rsid w:val="00531467"/>
    <w:rsid w:val="00532A45"/>
    <w:rsid w:val="00532F62"/>
    <w:rsid w:val="005337F6"/>
    <w:rsid w:val="00535AF3"/>
    <w:rsid w:val="00536B15"/>
    <w:rsid w:val="00536E92"/>
    <w:rsid w:val="0054079B"/>
    <w:rsid w:val="00541388"/>
    <w:rsid w:val="0054324A"/>
    <w:rsid w:val="00546161"/>
    <w:rsid w:val="00551393"/>
    <w:rsid w:val="00551FF3"/>
    <w:rsid w:val="00552D6A"/>
    <w:rsid w:val="00554655"/>
    <w:rsid w:val="00555303"/>
    <w:rsid w:val="00555A91"/>
    <w:rsid w:val="00555AE0"/>
    <w:rsid w:val="00555E86"/>
    <w:rsid w:val="005562BE"/>
    <w:rsid w:val="00556BE3"/>
    <w:rsid w:val="00557601"/>
    <w:rsid w:val="005627AF"/>
    <w:rsid w:val="00563A5A"/>
    <w:rsid w:val="005659FD"/>
    <w:rsid w:val="00565F44"/>
    <w:rsid w:val="005708B7"/>
    <w:rsid w:val="00570E60"/>
    <w:rsid w:val="0057122C"/>
    <w:rsid w:val="0057294C"/>
    <w:rsid w:val="005731A4"/>
    <w:rsid w:val="00574700"/>
    <w:rsid w:val="00574E2D"/>
    <w:rsid w:val="005756F2"/>
    <w:rsid w:val="00580C0C"/>
    <w:rsid w:val="005826E7"/>
    <w:rsid w:val="00583097"/>
    <w:rsid w:val="00585DCB"/>
    <w:rsid w:val="00590CF0"/>
    <w:rsid w:val="0059187B"/>
    <w:rsid w:val="00591A30"/>
    <w:rsid w:val="00591B27"/>
    <w:rsid w:val="00592021"/>
    <w:rsid w:val="00593261"/>
    <w:rsid w:val="00594BB0"/>
    <w:rsid w:val="00596EF4"/>
    <w:rsid w:val="005A2E1B"/>
    <w:rsid w:val="005A3B84"/>
    <w:rsid w:val="005A4CB3"/>
    <w:rsid w:val="005A4E82"/>
    <w:rsid w:val="005A7046"/>
    <w:rsid w:val="005B3AA5"/>
    <w:rsid w:val="005B4A82"/>
    <w:rsid w:val="005B4B7C"/>
    <w:rsid w:val="005B56EC"/>
    <w:rsid w:val="005B76EC"/>
    <w:rsid w:val="005B7C1C"/>
    <w:rsid w:val="005C5B99"/>
    <w:rsid w:val="005C7734"/>
    <w:rsid w:val="005D0FDF"/>
    <w:rsid w:val="005D2865"/>
    <w:rsid w:val="005D31DB"/>
    <w:rsid w:val="005D3F08"/>
    <w:rsid w:val="005E3E23"/>
    <w:rsid w:val="005E5E82"/>
    <w:rsid w:val="005E668B"/>
    <w:rsid w:val="005F374E"/>
    <w:rsid w:val="005F4467"/>
    <w:rsid w:val="005F713C"/>
    <w:rsid w:val="00605DD3"/>
    <w:rsid w:val="00606141"/>
    <w:rsid w:val="006073AF"/>
    <w:rsid w:val="006101E1"/>
    <w:rsid w:val="00610B00"/>
    <w:rsid w:val="0061542C"/>
    <w:rsid w:val="00615FFC"/>
    <w:rsid w:val="006160E3"/>
    <w:rsid w:val="00622ED2"/>
    <w:rsid w:val="00624475"/>
    <w:rsid w:val="006253A3"/>
    <w:rsid w:val="006310FA"/>
    <w:rsid w:val="00632624"/>
    <w:rsid w:val="00632E78"/>
    <w:rsid w:val="0063534C"/>
    <w:rsid w:val="006375A5"/>
    <w:rsid w:val="00637A4A"/>
    <w:rsid w:val="006410D1"/>
    <w:rsid w:val="00641833"/>
    <w:rsid w:val="006425D9"/>
    <w:rsid w:val="00642A9B"/>
    <w:rsid w:val="00642DFB"/>
    <w:rsid w:val="00643F6B"/>
    <w:rsid w:val="0064619F"/>
    <w:rsid w:val="006467DD"/>
    <w:rsid w:val="00647077"/>
    <w:rsid w:val="0065049D"/>
    <w:rsid w:val="006508EA"/>
    <w:rsid w:val="00652528"/>
    <w:rsid w:val="0065318F"/>
    <w:rsid w:val="00654B0E"/>
    <w:rsid w:val="00654C45"/>
    <w:rsid w:val="00660F8E"/>
    <w:rsid w:val="00661A82"/>
    <w:rsid w:val="00663C4F"/>
    <w:rsid w:val="006646D7"/>
    <w:rsid w:val="00664D65"/>
    <w:rsid w:val="00665434"/>
    <w:rsid w:val="00666E5B"/>
    <w:rsid w:val="00672AAE"/>
    <w:rsid w:val="00673790"/>
    <w:rsid w:val="006739C6"/>
    <w:rsid w:val="006755BF"/>
    <w:rsid w:val="00676472"/>
    <w:rsid w:val="00676B3B"/>
    <w:rsid w:val="00681F03"/>
    <w:rsid w:val="00682AF1"/>
    <w:rsid w:val="00683CA5"/>
    <w:rsid w:val="006854D7"/>
    <w:rsid w:val="00690382"/>
    <w:rsid w:val="0069124C"/>
    <w:rsid w:val="0069125E"/>
    <w:rsid w:val="006A15C5"/>
    <w:rsid w:val="006A32EC"/>
    <w:rsid w:val="006A3593"/>
    <w:rsid w:val="006A53C8"/>
    <w:rsid w:val="006A544A"/>
    <w:rsid w:val="006A5494"/>
    <w:rsid w:val="006A5DB3"/>
    <w:rsid w:val="006A67A2"/>
    <w:rsid w:val="006B14F9"/>
    <w:rsid w:val="006B1551"/>
    <w:rsid w:val="006B27BD"/>
    <w:rsid w:val="006B355E"/>
    <w:rsid w:val="006B61F0"/>
    <w:rsid w:val="006C4B23"/>
    <w:rsid w:val="006C738A"/>
    <w:rsid w:val="006C7FD5"/>
    <w:rsid w:val="006D0DD5"/>
    <w:rsid w:val="006D0FF8"/>
    <w:rsid w:val="006D1CD7"/>
    <w:rsid w:val="006D244E"/>
    <w:rsid w:val="006D3B27"/>
    <w:rsid w:val="006D3E52"/>
    <w:rsid w:val="006D4D8A"/>
    <w:rsid w:val="006D7335"/>
    <w:rsid w:val="006E7650"/>
    <w:rsid w:val="006E7B84"/>
    <w:rsid w:val="006F3521"/>
    <w:rsid w:val="006F3A37"/>
    <w:rsid w:val="006F412E"/>
    <w:rsid w:val="007045C5"/>
    <w:rsid w:val="007110D7"/>
    <w:rsid w:val="00711282"/>
    <w:rsid w:val="00713029"/>
    <w:rsid w:val="007142B6"/>
    <w:rsid w:val="0071436B"/>
    <w:rsid w:val="007213B1"/>
    <w:rsid w:val="00722FF7"/>
    <w:rsid w:val="00723458"/>
    <w:rsid w:val="00724788"/>
    <w:rsid w:val="00733180"/>
    <w:rsid w:val="007336B3"/>
    <w:rsid w:val="0073559D"/>
    <w:rsid w:val="007439D6"/>
    <w:rsid w:val="00745043"/>
    <w:rsid w:val="0074763F"/>
    <w:rsid w:val="00747664"/>
    <w:rsid w:val="0075091E"/>
    <w:rsid w:val="0075282B"/>
    <w:rsid w:val="007531DE"/>
    <w:rsid w:val="00753CD3"/>
    <w:rsid w:val="007551CB"/>
    <w:rsid w:val="00755483"/>
    <w:rsid w:val="00757DC9"/>
    <w:rsid w:val="00764726"/>
    <w:rsid w:val="00770FDF"/>
    <w:rsid w:val="007745B0"/>
    <w:rsid w:val="00780539"/>
    <w:rsid w:val="0078121B"/>
    <w:rsid w:val="00783803"/>
    <w:rsid w:val="00784108"/>
    <w:rsid w:val="007845C2"/>
    <w:rsid w:val="0078534E"/>
    <w:rsid w:val="00785AD2"/>
    <w:rsid w:val="00785E9A"/>
    <w:rsid w:val="00786BF1"/>
    <w:rsid w:val="007914C6"/>
    <w:rsid w:val="00792948"/>
    <w:rsid w:val="00796CEB"/>
    <w:rsid w:val="007A03C3"/>
    <w:rsid w:val="007A0527"/>
    <w:rsid w:val="007A068D"/>
    <w:rsid w:val="007A121E"/>
    <w:rsid w:val="007A46F9"/>
    <w:rsid w:val="007A4ECC"/>
    <w:rsid w:val="007A617E"/>
    <w:rsid w:val="007B27E9"/>
    <w:rsid w:val="007B2D06"/>
    <w:rsid w:val="007B73A4"/>
    <w:rsid w:val="007B7C64"/>
    <w:rsid w:val="007C5A35"/>
    <w:rsid w:val="007C65EC"/>
    <w:rsid w:val="007C75F2"/>
    <w:rsid w:val="007D0079"/>
    <w:rsid w:val="007D108A"/>
    <w:rsid w:val="007D577A"/>
    <w:rsid w:val="007D721B"/>
    <w:rsid w:val="007D7339"/>
    <w:rsid w:val="007D77E8"/>
    <w:rsid w:val="007E29B7"/>
    <w:rsid w:val="007E583E"/>
    <w:rsid w:val="007F2F24"/>
    <w:rsid w:val="007F5B69"/>
    <w:rsid w:val="007F5DB4"/>
    <w:rsid w:val="00802801"/>
    <w:rsid w:val="008029C3"/>
    <w:rsid w:val="00804CE2"/>
    <w:rsid w:val="00805BBB"/>
    <w:rsid w:val="00822858"/>
    <w:rsid w:val="00823C37"/>
    <w:rsid w:val="00825868"/>
    <w:rsid w:val="008266C5"/>
    <w:rsid w:val="00827D9D"/>
    <w:rsid w:val="00832232"/>
    <w:rsid w:val="00832B52"/>
    <w:rsid w:val="00834262"/>
    <w:rsid w:val="00841055"/>
    <w:rsid w:val="0084261A"/>
    <w:rsid w:val="00842B8C"/>
    <w:rsid w:val="00843157"/>
    <w:rsid w:val="008461A1"/>
    <w:rsid w:val="00847269"/>
    <w:rsid w:val="00857BB8"/>
    <w:rsid w:val="00862DD5"/>
    <w:rsid w:val="00862E8E"/>
    <w:rsid w:val="008661A7"/>
    <w:rsid w:val="0086637C"/>
    <w:rsid w:val="0087537D"/>
    <w:rsid w:val="0087663A"/>
    <w:rsid w:val="00880493"/>
    <w:rsid w:val="00885815"/>
    <w:rsid w:val="008939C1"/>
    <w:rsid w:val="0089595A"/>
    <w:rsid w:val="00897963"/>
    <w:rsid w:val="008979EA"/>
    <w:rsid w:val="008A1C96"/>
    <w:rsid w:val="008A7893"/>
    <w:rsid w:val="008B011C"/>
    <w:rsid w:val="008C41EA"/>
    <w:rsid w:val="008C4C72"/>
    <w:rsid w:val="008D00C5"/>
    <w:rsid w:val="008D11AF"/>
    <w:rsid w:val="008D1D23"/>
    <w:rsid w:val="008D62F0"/>
    <w:rsid w:val="008D6974"/>
    <w:rsid w:val="008D750A"/>
    <w:rsid w:val="008E2349"/>
    <w:rsid w:val="008E3C43"/>
    <w:rsid w:val="008E3DA6"/>
    <w:rsid w:val="008E56C3"/>
    <w:rsid w:val="008E6B40"/>
    <w:rsid w:val="008E7459"/>
    <w:rsid w:val="008F0E0E"/>
    <w:rsid w:val="00903C87"/>
    <w:rsid w:val="00912DBE"/>
    <w:rsid w:val="009152EF"/>
    <w:rsid w:val="009155E2"/>
    <w:rsid w:val="00916A9B"/>
    <w:rsid w:val="00926C9E"/>
    <w:rsid w:val="00930309"/>
    <w:rsid w:val="00932031"/>
    <w:rsid w:val="00935C1A"/>
    <w:rsid w:val="00942D4A"/>
    <w:rsid w:val="00944AA9"/>
    <w:rsid w:val="00953A0B"/>
    <w:rsid w:val="00956F62"/>
    <w:rsid w:val="0096080A"/>
    <w:rsid w:val="009624D5"/>
    <w:rsid w:val="00962634"/>
    <w:rsid w:val="009641E1"/>
    <w:rsid w:val="00964C0F"/>
    <w:rsid w:val="00971A44"/>
    <w:rsid w:val="00972603"/>
    <w:rsid w:val="00972BF8"/>
    <w:rsid w:val="00972C03"/>
    <w:rsid w:val="00973D0E"/>
    <w:rsid w:val="00974DCF"/>
    <w:rsid w:val="00975DD3"/>
    <w:rsid w:val="0097659F"/>
    <w:rsid w:val="00980E11"/>
    <w:rsid w:val="00984CC4"/>
    <w:rsid w:val="00991AD6"/>
    <w:rsid w:val="0099234D"/>
    <w:rsid w:val="009A336C"/>
    <w:rsid w:val="009A6957"/>
    <w:rsid w:val="009B01BC"/>
    <w:rsid w:val="009B0A5D"/>
    <w:rsid w:val="009B1A3D"/>
    <w:rsid w:val="009B4D5B"/>
    <w:rsid w:val="009B68B4"/>
    <w:rsid w:val="009B743D"/>
    <w:rsid w:val="009C0202"/>
    <w:rsid w:val="009C0333"/>
    <w:rsid w:val="009C370D"/>
    <w:rsid w:val="009C3D0D"/>
    <w:rsid w:val="009C4E25"/>
    <w:rsid w:val="009C60F3"/>
    <w:rsid w:val="009D5E0D"/>
    <w:rsid w:val="009E0075"/>
    <w:rsid w:val="009E271B"/>
    <w:rsid w:val="009E5153"/>
    <w:rsid w:val="009E54B8"/>
    <w:rsid w:val="009F2E3D"/>
    <w:rsid w:val="009F392B"/>
    <w:rsid w:val="009F5997"/>
    <w:rsid w:val="009F7723"/>
    <w:rsid w:val="009F774F"/>
    <w:rsid w:val="00A066C7"/>
    <w:rsid w:val="00A0684E"/>
    <w:rsid w:val="00A11492"/>
    <w:rsid w:val="00A17EA0"/>
    <w:rsid w:val="00A200D6"/>
    <w:rsid w:val="00A203AF"/>
    <w:rsid w:val="00A20E30"/>
    <w:rsid w:val="00A225CF"/>
    <w:rsid w:val="00A2633E"/>
    <w:rsid w:val="00A33A5D"/>
    <w:rsid w:val="00A3423A"/>
    <w:rsid w:val="00A35545"/>
    <w:rsid w:val="00A36324"/>
    <w:rsid w:val="00A37B14"/>
    <w:rsid w:val="00A414EF"/>
    <w:rsid w:val="00A416C0"/>
    <w:rsid w:val="00A43603"/>
    <w:rsid w:val="00A43837"/>
    <w:rsid w:val="00A50A4C"/>
    <w:rsid w:val="00A542E0"/>
    <w:rsid w:val="00A56400"/>
    <w:rsid w:val="00A575EF"/>
    <w:rsid w:val="00A625DC"/>
    <w:rsid w:val="00A713D4"/>
    <w:rsid w:val="00A71E9A"/>
    <w:rsid w:val="00A72DD3"/>
    <w:rsid w:val="00A72EBA"/>
    <w:rsid w:val="00A74EAC"/>
    <w:rsid w:val="00A81C6C"/>
    <w:rsid w:val="00A8227B"/>
    <w:rsid w:val="00A839FF"/>
    <w:rsid w:val="00A91108"/>
    <w:rsid w:val="00A92905"/>
    <w:rsid w:val="00A9406A"/>
    <w:rsid w:val="00A97214"/>
    <w:rsid w:val="00A97971"/>
    <w:rsid w:val="00AA005A"/>
    <w:rsid w:val="00AA1DB8"/>
    <w:rsid w:val="00AA4126"/>
    <w:rsid w:val="00AA4135"/>
    <w:rsid w:val="00AA5423"/>
    <w:rsid w:val="00AB00F6"/>
    <w:rsid w:val="00AB0E16"/>
    <w:rsid w:val="00AB0EA5"/>
    <w:rsid w:val="00AB15D5"/>
    <w:rsid w:val="00AB3BF2"/>
    <w:rsid w:val="00AB482B"/>
    <w:rsid w:val="00AB6717"/>
    <w:rsid w:val="00AB6BA4"/>
    <w:rsid w:val="00AB7D23"/>
    <w:rsid w:val="00AC140D"/>
    <w:rsid w:val="00AC25BA"/>
    <w:rsid w:val="00AC26E7"/>
    <w:rsid w:val="00AC2E51"/>
    <w:rsid w:val="00AC2FBB"/>
    <w:rsid w:val="00AC39C4"/>
    <w:rsid w:val="00AC3FC4"/>
    <w:rsid w:val="00AC4458"/>
    <w:rsid w:val="00AC5DE4"/>
    <w:rsid w:val="00AC7CA7"/>
    <w:rsid w:val="00AD4A6F"/>
    <w:rsid w:val="00AD5A0E"/>
    <w:rsid w:val="00AD7840"/>
    <w:rsid w:val="00AE5E48"/>
    <w:rsid w:val="00AE7BA4"/>
    <w:rsid w:val="00AF6C23"/>
    <w:rsid w:val="00AF7868"/>
    <w:rsid w:val="00B00C75"/>
    <w:rsid w:val="00B01B06"/>
    <w:rsid w:val="00B0319A"/>
    <w:rsid w:val="00B03D4E"/>
    <w:rsid w:val="00B112F9"/>
    <w:rsid w:val="00B136F3"/>
    <w:rsid w:val="00B1671A"/>
    <w:rsid w:val="00B17364"/>
    <w:rsid w:val="00B238C4"/>
    <w:rsid w:val="00B26249"/>
    <w:rsid w:val="00B30FFD"/>
    <w:rsid w:val="00B318BA"/>
    <w:rsid w:val="00B31B98"/>
    <w:rsid w:val="00B33030"/>
    <w:rsid w:val="00B36FEE"/>
    <w:rsid w:val="00B374A3"/>
    <w:rsid w:val="00B40540"/>
    <w:rsid w:val="00B4219D"/>
    <w:rsid w:val="00B437C1"/>
    <w:rsid w:val="00B43DEA"/>
    <w:rsid w:val="00B538A7"/>
    <w:rsid w:val="00B542F9"/>
    <w:rsid w:val="00B548C0"/>
    <w:rsid w:val="00B56564"/>
    <w:rsid w:val="00B57C93"/>
    <w:rsid w:val="00B6296A"/>
    <w:rsid w:val="00B62CB3"/>
    <w:rsid w:val="00B63516"/>
    <w:rsid w:val="00B64FC6"/>
    <w:rsid w:val="00B65F99"/>
    <w:rsid w:val="00B66194"/>
    <w:rsid w:val="00B67CED"/>
    <w:rsid w:val="00B71862"/>
    <w:rsid w:val="00B72246"/>
    <w:rsid w:val="00B82DB1"/>
    <w:rsid w:val="00B84EB2"/>
    <w:rsid w:val="00B90106"/>
    <w:rsid w:val="00B91A73"/>
    <w:rsid w:val="00B91B7E"/>
    <w:rsid w:val="00B92540"/>
    <w:rsid w:val="00B9296E"/>
    <w:rsid w:val="00BA35A0"/>
    <w:rsid w:val="00BA3B04"/>
    <w:rsid w:val="00BA4B8E"/>
    <w:rsid w:val="00BA4D24"/>
    <w:rsid w:val="00BA4E7E"/>
    <w:rsid w:val="00BA740C"/>
    <w:rsid w:val="00BB2932"/>
    <w:rsid w:val="00BB6F7C"/>
    <w:rsid w:val="00BB7E79"/>
    <w:rsid w:val="00BC0105"/>
    <w:rsid w:val="00BC3204"/>
    <w:rsid w:val="00BC3C41"/>
    <w:rsid w:val="00BC4AA5"/>
    <w:rsid w:val="00BC6530"/>
    <w:rsid w:val="00BC660D"/>
    <w:rsid w:val="00BC7B02"/>
    <w:rsid w:val="00BD230A"/>
    <w:rsid w:val="00BD440C"/>
    <w:rsid w:val="00BD47B4"/>
    <w:rsid w:val="00BD583D"/>
    <w:rsid w:val="00BE1FDA"/>
    <w:rsid w:val="00BE62F1"/>
    <w:rsid w:val="00BE7D0A"/>
    <w:rsid w:val="00BF398E"/>
    <w:rsid w:val="00BF4319"/>
    <w:rsid w:val="00BF6A68"/>
    <w:rsid w:val="00BF7268"/>
    <w:rsid w:val="00C0042D"/>
    <w:rsid w:val="00C00BCF"/>
    <w:rsid w:val="00C01A80"/>
    <w:rsid w:val="00C01D63"/>
    <w:rsid w:val="00C02F57"/>
    <w:rsid w:val="00C034A9"/>
    <w:rsid w:val="00C05536"/>
    <w:rsid w:val="00C075B3"/>
    <w:rsid w:val="00C07A33"/>
    <w:rsid w:val="00C1251C"/>
    <w:rsid w:val="00C149F5"/>
    <w:rsid w:val="00C14A71"/>
    <w:rsid w:val="00C16F79"/>
    <w:rsid w:val="00C20C61"/>
    <w:rsid w:val="00C2256E"/>
    <w:rsid w:val="00C22F24"/>
    <w:rsid w:val="00C240CC"/>
    <w:rsid w:val="00C264C6"/>
    <w:rsid w:val="00C27BEE"/>
    <w:rsid w:val="00C27CB2"/>
    <w:rsid w:val="00C27D77"/>
    <w:rsid w:val="00C36A46"/>
    <w:rsid w:val="00C36B87"/>
    <w:rsid w:val="00C370C2"/>
    <w:rsid w:val="00C4277C"/>
    <w:rsid w:val="00C42DCB"/>
    <w:rsid w:val="00C4327A"/>
    <w:rsid w:val="00C451F6"/>
    <w:rsid w:val="00C50EFC"/>
    <w:rsid w:val="00C63B75"/>
    <w:rsid w:val="00C67A2F"/>
    <w:rsid w:val="00C70619"/>
    <w:rsid w:val="00C7064D"/>
    <w:rsid w:val="00C72121"/>
    <w:rsid w:val="00C73E6C"/>
    <w:rsid w:val="00C747D8"/>
    <w:rsid w:val="00C76097"/>
    <w:rsid w:val="00C82606"/>
    <w:rsid w:val="00C85EAB"/>
    <w:rsid w:val="00C878F5"/>
    <w:rsid w:val="00C9188E"/>
    <w:rsid w:val="00C9590E"/>
    <w:rsid w:val="00C97DD2"/>
    <w:rsid w:val="00CA1E07"/>
    <w:rsid w:val="00CA25E5"/>
    <w:rsid w:val="00CA39E9"/>
    <w:rsid w:val="00CA40DF"/>
    <w:rsid w:val="00CA5E05"/>
    <w:rsid w:val="00CA6A4B"/>
    <w:rsid w:val="00CA7542"/>
    <w:rsid w:val="00CA7664"/>
    <w:rsid w:val="00CA7AE2"/>
    <w:rsid w:val="00CB2D66"/>
    <w:rsid w:val="00CB7F29"/>
    <w:rsid w:val="00CC0D16"/>
    <w:rsid w:val="00CC0EE8"/>
    <w:rsid w:val="00CD0C42"/>
    <w:rsid w:val="00CD1D54"/>
    <w:rsid w:val="00CD3A57"/>
    <w:rsid w:val="00CD3A8D"/>
    <w:rsid w:val="00CD5BCE"/>
    <w:rsid w:val="00CD7165"/>
    <w:rsid w:val="00CD74A6"/>
    <w:rsid w:val="00CE1071"/>
    <w:rsid w:val="00CE455A"/>
    <w:rsid w:val="00CE590C"/>
    <w:rsid w:val="00CE6497"/>
    <w:rsid w:val="00CE6E4B"/>
    <w:rsid w:val="00CF062E"/>
    <w:rsid w:val="00CF6737"/>
    <w:rsid w:val="00CF778F"/>
    <w:rsid w:val="00CF77C3"/>
    <w:rsid w:val="00D0150C"/>
    <w:rsid w:val="00D0573F"/>
    <w:rsid w:val="00D0592C"/>
    <w:rsid w:val="00D05965"/>
    <w:rsid w:val="00D071FB"/>
    <w:rsid w:val="00D07C71"/>
    <w:rsid w:val="00D12442"/>
    <w:rsid w:val="00D1295E"/>
    <w:rsid w:val="00D1356B"/>
    <w:rsid w:val="00D13A52"/>
    <w:rsid w:val="00D155A8"/>
    <w:rsid w:val="00D15A67"/>
    <w:rsid w:val="00D228AF"/>
    <w:rsid w:val="00D23589"/>
    <w:rsid w:val="00D23902"/>
    <w:rsid w:val="00D23A01"/>
    <w:rsid w:val="00D25A5B"/>
    <w:rsid w:val="00D31ED0"/>
    <w:rsid w:val="00D323E4"/>
    <w:rsid w:val="00D339C4"/>
    <w:rsid w:val="00D3599E"/>
    <w:rsid w:val="00D41483"/>
    <w:rsid w:val="00D433A9"/>
    <w:rsid w:val="00D4362F"/>
    <w:rsid w:val="00D44473"/>
    <w:rsid w:val="00D508CA"/>
    <w:rsid w:val="00D52418"/>
    <w:rsid w:val="00D542D3"/>
    <w:rsid w:val="00D543AE"/>
    <w:rsid w:val="00D6610E"/>
    <w:rsid w:val="00D71D69"/>
    <w:rsid w:val="00D80901"/>
    <w:rsid w:val="00D80B16"/>
    <w:rsid w:val="00D90A03"/>
    <w:rsid w:val="00DA4F74"/>
    <w:rsid w:val="00DA6305"/>
    <w:rsid w:val="00DA72E1"/>
    <w:rsid w:val="00DB021D"/>
    <w:rsid w:val="00DB0228"/>
    <w:rsid w:val="00DB075D"/>
    <w:rsid w:val="00DB4563"/>
    <w:rsid w:val="00DB56F9"/>
    <w:rsid w:val="00DB7B2C"/>
    <w:rsid w:val="00DC12DB"/>
    <w:rsid w:val="00DC4721"/>
    <w:rsid w:val="00DC5333"/>
    <w:rsid w:val="00DC60B3"/>
    <w:rsid w:val="00DC6535"/>
    <w:rsid w:val="00DC729C"/>
    <w:rsid w:val="00DD09C1"/>
    <w:rsid w:val="00DD42F7"/>
    <w:rsid w:val="00DD683B"/>
    <w:rsid w:val="00DE4553"/>
    <w:rsid w:val="00DE4B47"/>
    <w:rsid w:val="00DE56F2"/>
    <w:rsid w:val="00DE68ED"/>
    <w:rsid w:val="00DF0934"/>
    <w:rsid w:val="00DF2340"/>
    <w:rsid w:val="00DF2A97"/>
    <w:rsid w:val="00DF544E"/>
    <w:rsid w:val="00E0034E"/>
    <w:rsid w:val="00E014DF"/>
    <w:rsid w:val="00E02704"/>
    <w:rsid w:val="00E04994"/>
    <w:rsid w:val="00E06EF0"/>
    <w:rsid w:val="00E0733F"/>
    <w:rsid w:val="00E10D5F"/>
    <w:rsid w:val="00E1466E"/>
    <w:rsid w:val="00E158C9"/>
    <w:rsid w:val="00E15F4E"/>
    <w:rsid w:val="00E15F8A"/>
    <w:rsid w:val="00E167F7"/>
    <w:rsid w:val="00E17F2E"/>
    <w:rsid w:val="00E22AF1"/>
    <w:rsid w:val="00E22E19"/>
    <w:rsid w:val="00E23CF0"/>
    <w:rsid w:val="00E326FC"/>
    <w:rsid w:val="00E37029"/>
    <w:rsid w:val="00E3787E"/>
    <w:rsid w:val="00E40E1F"/>
    <w:rsid w:val="00E44042"/>
    <w:rsid w:val="00E446F1"/>
    <w:rsid w:val="00E45D7D"/>
    <w:rsid w:val="00E4606E"/>
    <w:rsid w:val="00E466F6"/>
    <w:rsid w:val="00E53E12"/>
    <w:rsid w:val="00E556F2"/>
    <w:rsid w:val="00E55CAE"/>
    <w:rsid w:val="00E602C3"/>
    <w:rsid w:val="00E62540"/>
    <w:rsid w:val="00E62F72"/>
    <w:rsid w:val="00E63984"/>
    <w:rsid w:val="00E659FD"/>
    <w:rsid w:val="00E665BF"/>
    <w:rsid w:val="00E66F33"/>
    <w:rsid w:val="00E72B11"/>
    <w:rsid w:val="00E730C9"/>
    <w:rsid w:val="00E761CB"/>
    <w:rsid w:val="00E7633D"/>
    <w:rsid w:val="00E76F41"/>
    <w:rsid w:val="00E81E74"/>
    <w:rsid w:val="00E81FC2"/>
    <w:rsid w:val="00E83B73"/>
    <w:rsid w:val="00E84300"/>
    <w:rsid w:val="00E849D5"/>
    <w:rsid w:val="00E84F95"/>
    <w:rsid w:val="00E86CA6"/>
    <w:rsid w:val="00E86CAB"/>
    <w:rsid w:val="00E873F9"/>
    <w:rsid w:val="00E87A49"/>
    <w:rsid w:val="00E96171"/>
    <w:rsid w:val="00EA009D"/>
    <w:rsid w:val="00EA2AC2"/>
    <w:rsid w:val="00EA56D1"/>
    <w:rsid w:val="00EB0373"/>
    <w:rsid w:val="00EB05E9"/>
    <w:rsid w:val="00EB0ABE"/>
    <w:rsid w:val="00EB0B71"/>
    <w:rsid w:val="00EB44C3"/>
    <w:rsid w:val="00EB48F2"/>
    <w:rsid w:val="00EB5B8C"/>
    <w:rsid w:val="00EB703B"/>
    <w:rsid w:val="00EB735D"/>
    <w:rsid w:val="00EB75E0"/>
    <w:rsid w:val="00EC1183"/>
    <w:rsid w:val="00EC3552"/>
    <w:rsid w:val="00EC44B0"/>
    <w:rsid w:val="00EC4865"/>
    <w:rsid w:val="00EC54CF"/>
    <w:rsid w:val="00EC55EB"/>
    <w:rsid w:val="00EC62D0"/>
    <w:rsid w:val="00EC67AF"/>
    <w:rsid w:val="00ED0EE9"/>
    <w:rsid w:val="00ED1A12"/>
    <w:rsid w:val="00ED6D75"/>
    <w:rsid w:val="00ED7DBB"/>
    <w:rsid w:val="00EE05DD"/>
    <w:rsid w:val="00EE0ED5"/>
    <w:rsid w:val="00EE196E"/>
    <w:rsid w:val="00EE3304"/>
    <w:rsid w:val="00EE4129"/>
    <w:rsid w:val="00EE4D46"/>
    <w:rsid w:val="00EE59F0"/>
    <w:rsid w:val="00EE730F"/>
    <w:rsid w:val="00EF067D"/>
    <w:rsid w:val="00EF26CF"/>
    <w:rsid w:val="00EF5682"/>
    <w:rsid w:val="00EF56FF"/>
    <w:rsid w:val="00F12552"/>
    <w:rsid w:val="00F142B5"/>
    <w:rsid w:val="00F164EB"/>
    <w:rsid w:val="00F17381"/>
    <w:rsid w:val="00F20F8A"/>
    <w:rsid w:val="00F2538F"/>
    <w:rsid w:val="00F25F07"/>
    <w:rsid w:val="00F276DA"/>
    <w:rsid w:val="00F30400"/>
    <w:rsid w:val="00F34639"/>
    <w:rsid w:val="00F34F4D"/>
    <w:rsid w:val="00F366D8"/>
    <w:rsid w:val="00F37276"/>
    <w:rsid w:val="00F40AB6"/>
    <w:rsid w:val="00F433D5"/>
    <w:rsid w:val="00F442B5"/>
    <w:rsid w:val="00F448B6"/>
    <w:rsid w:val="00F44DC7"/>
    <w:rsid w:val="00F44EF6"/>
    <w:rsid w:val="00F4534C"/>
    <w:rsid w:val="00F4558E"/>
    <w:rsid w:val="00F4628F"/>
    <w:rsid w:val="00F50531"/>
    <w:rsid w:val="00F506FB"/>
    <w:rsid w:val="00F50D65"/>
    <w:rsid w:val="00F529AD"/>
    <w:rsid w:val="00F55C68"/>
    <w:rsid w:val="00F61509"/>
    <w:rsid w:val="00F706D1"/>
    <w:rsid w:val="00F71A24"/>
    <w:rsid w:val="00F84290"/>
    <w:rsid w:val="00F873AB"/>
    <w:rsid w:val="00F87B96"/>
    <w:rsid w:val="00F91854"/>
    <w:rsid w:val="00F92256"/>
    <w:rsid w:val="00F92443"/>
    <w:rsid w:val="00F960CF"/>
    <w:rsid w:val="00F96F3F"/>
    <w:rsid w:val="00F9740D"/>
    <w:rsid w:val="00FA287B"/>
    <w:rsid w:val="00FA5F56"/>
    <w:rsid w:val="00FA6F4B"/>
    <w:rsid w:val="00FB1410"/>
    <w:rsid w:val="00FB2330"/>
    <w:rsid w:val="00FB2AAA"/>
    <w:rsid w:val="00FB2EB5"/>
    <w:rsid w:val="00FB34B8"/>
    <w:rsid w:val="00FB3D90"/>
    <w:rsid w:val="00FB6AB9"/>
    <w:rsid w:val="00FB7398"/>
    <w:rsid w:val="00FB77FF"/>
    <w:rsid w:val="00FC1013"/>
    <w:rsid w:val="00FC6BA0"/>
    <w:rsid w:val="00FD5E4F"/>
    <w:rsid w:val="00FD73A2"/>
    <w:rsid w:val="00FD7546"/>
    <w:rsid w:val="00FE192C"/>
    <w:rsid w:val="00FE2095"/>
    <w:rsid w:val="00FE54AC"/>
    <w:rsid w:val="00FE7059"/>
    <w:rsid w:val="00FE7AEF"/>
    <w:rsid w:val="00FF14B7"/>
    <w:rsid w:val="00FF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5A540"/>
  <w15:docId w15:val="{2C4DF900-7D98-41B5-8048-796471A4E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B68B4"/>
    <w:pPr>
      <w:spacing w:line="360" w:lineRule="auto"/>
      <w:jc w:val="both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6B40"/>
    <w:pPr>
      <w:numPr>
        <w:numId w:val="1"/>
      </w:numPr>
      <w:spacing w:before="240" w:after="240"/>
      <w:ind w:left="284" w:hanging="284"/>
      <w:contextualSpacing/>
      <w:outlineLvl w:val="0"/>
    </w:pPr>
    <w:rPr>
      <w:rFonts w:eastAsiaTheme="majorEastAsia" w:cstheme="majorBidi"/>
      <w:b/>
      <w:bCs/>
      <w:cap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33D5"/>
    <w:pPr>
      <w:numPr>
        <w:ilvl w:val="1"/>
        <w:numId w:val="1"/>
      </w:numPr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F433D5"/>
    <w:pPr>
      <w:numPr>
        <w:ilvl w:val="2"/>
      </w:numPr>
      <w:spacing w:before="120" w:after="120"/>
      <w:ind w:left="567" w:hanging="567"/>
      <w:outlineLvl w:val="2"/>
    </w:pPr>
    <w:rPr>
      <w:sz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975DD3"/>
    <w:pPr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690382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382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382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382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382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6B40"/>
    <w:rPr>
      <w:rFonts w:ascii="Arial" w:eastAsiaTheme="majorEastAsia" w:hAnsi="Arial" w:cstheme="majorBidi"/>
      <w:b/>
      <w:bCs/>
      <w:caps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433D5"/>
    <w:rPr>
      <w:rFonts w:ascii="Arial" w:eastAsiaTheme="majorEastAsia" w:hAnsi="Arial" w:cstheme="majorBidi"/>
      <w:b/>
      <w:bCs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433D5"/>
    <w:rPr>
      <w:rFonts w:ascii="Arial" w:eastAsiaTheme="majorEastAsia" w:hAnsi="Arial" w:cstheme="majorBidi"/>
      <w:b/>
      <w:bCs/>
      <w:sz w:val="20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975DD3"/>
    <w:rPr>
      <w:rFonts w:asciiTheme="majorHAnsi" w:eastAsiaTheme="majorEastAsia" w:hAnsiTheme="majorHAnsi" w:cstheme="majorBidi"/>
      <w:bCs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38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38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382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382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38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4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4EF6"/>
    <w:rPr>
      <w:rFonts w:ascii="Tahoma" w:hAnsi="Tahoma" w:cs="Tahoma"/>
      <w:noProof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F433D5"/>
    <w:pPr>
      <w:pageBreakBefore/>
      <w:framePr w:wrap="around" w:hAnchor="margin" w:xAlign="center" w:yAlign="center"/>
      <w:spacing w:after="120"/>
      <w:contextualSpacing/>
      <w:jc w:val="center"/>
    </w:pPr>
    <w:rPr>
      <w:rFonts w:eastAsiaTheme="majorEastAsia" w:cstheme="majorBidi"/>
      <w:b/>
      <w:smallCaps/>
      <w:spacing w:val="5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433D5"/>
    <w:rPr>
      <w:rFonts w:ascii="Arial" w:eastAsiaTheme="majorEastAsia" w:hAnsi="Arial" w:cstheme="majorBidi"/>
      <w:b/>
      <w:smallCaps/>
      <w:spacing w:val="5"/>
      <w:sz w:val="44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00C2"/>
    <w:pPr>
      <w:spacing w:before="120"/>
      <w:jc w:val="center"/>
    </w:pPr>
    <w:rPr>
      <w:rFonts w:eastAsiaTheme="majorEastAsia" w:cstheme="majorBidi"/>
      <w:b/>
      <w:iCs/>
      <w:smallCaps/>
      <w:spacing w:val="13"/>
      <w:sz w:val="28"/>
      <w:szCs w:val="24"/>
      <w:u w:val="single"/>
    </w:rPr>
  </w:style>
  <w:style w:type="character" w:customStyle="1" w:styleId="PodtytuZnak">
    <w:name w:val="Podtytuł Znak"/>
    <w:basedOn w:val="Domylnaczcionkaakapitu"/>
    <w:link w:val="Podtytu"/>
    <w:uiPriority w:val="11"/>
    <w:rsid w:val="004200C2"/>
    <w:rPr>
      <w:rFonts w:ascii="Arial" w:eastAsiaTheme="majorEastAsia" w:hAnsi="Arial" w:cstheme="majorBidi"/>
      <w:b/>
      <w:iCs/>
      <w:smallCaps/>
      <w:spacing w:val="13"/>
      <w:sz w:val="28"/>
      <w:szCs w:val="24"/>
      <w:u w:val="single"/>
    </w:rPr>
  </w:style>
  <w:style w:type="character" w:styleId="Pogrubienie">
    <w:name w:val="Strong"/>
    <w:uiPriority w:val="22"/>
    <w:rsid w:val="00690382"/>
    <w:rPr>
      <w:b/>
      <w:bCs/>
    </w:rPr>
  </w:style>
  <w:style w:type="character" w:styleId="Uwydatnienie">
    <w:name w:val="Emphasis"/>
    <w:uiPriority w:val="20"/>
    <w:rsid w:val="0069038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link w:val="BezodstpwZnak"/>
    <w:uiPriority w:val="1"/>
    <w:rsid w:val="00690382"/>
    <w:pPr>
      <w:spacing w:after="0" w:line="240" w:lineRule="auto"/>
    </w:pPr>
  </w:style>
  <w:style w:type="paragraph" w:styleId="Akapitzlist">
    <w:name w:val="List Paragraph"/>
    <w:basedOn w:val="Normalny"/>
    <w:qFormat/>
    <w:rsid w:val="0069038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rsid w:val="00690382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038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690382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382"/>
    <w:rPr>
      <w:b/>
      <w:bCs/>
      <w:i/>
      <w:iCs/>
    </w:rPr>
  </w:style>
  <w:style w:type="character" w:styleId="Wyrnieniedelikatne">
    <w:name w:val="Subtle Emphasis"/>
    <w:uiPriority w:val="19"/>
    <w:rsid w:val="00690382"/>
    <w:rPr>
      <w:i/>
      <w:iCs/>
    </w:rPr>
  </w:style>
  <w:style w:type="character" w:styleId="Wyrnienieintensywne">
    <w:name w:val="Intense Emphasis"/>
    <w:uiPriority w:val="21"/>
    <w:rsid w:val="00690382"/>
    <w:rPr>
      <w:b/>
      <w:bCs/>
    </w:rPr>
  </w:style>
  <w:style w:type="character" w:styleId="Odwoaniedelikatne">
    <w:name w:val="Subtle Reference"/>
    <w:uiPriority w:val="31"/>
    <w:rsid w:val="00690382"/>
    <w:rPr>
      <w:smallCaps/>
    </w:rPr>
  </w:style>
  <w:style w:type="character" w:styleId="Odwoanieintensywne">
    <w:name w:val="Intense Reference"/>
    <w:uiPriority w:val="32"/>
    <w:rsid w:val="00690382"/>
    <w:rPr>
      <w:smallCaps/>
      <w:spacing w:val="5"/>
      <w:u w:val="single"/>
    </w:rPr>
  </w:style>
  <w:style w:type="character" w:styleId="Tytuksiki">
    <w:name w:val="Book Title"/>
    <w:uiPriority w:val="33"/>
    <w:rsid w:val="00690382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rsid w:val="00690382"/>
    <w:pPr>
      <w:outlineLvl w:val="9"/>
    </w:pPr>
    <w:rPr>
      <w:lang w:bidi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E6B40"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90382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690382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69038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0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382"/>
  </w:style>
  <w:style w:type="paragraph" w:styleId="Stopka">
    <w:name w:val="footer"/>
    <w:basedOn w:val="Normalny"/>
    <w:link w:val="StopkaZnak"/>
    <w:uiPriority w:val="99"/>
    <w:unhideWhenUsed/>
    <w:rsid w:val="00690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382"/>
  </w:style>
  <w:style w:type="table" w:styleId="Tabela-Siatka">
    <w:name w:val="Table Grid"/>
    <w:basedOn w:val="Standardowy"/>
    <w:uiPriority w:val="59"/>
    <w:rsid w:val="0097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50EFC"/>
    <w:pPr>
      <w:ind w:left="720"/>
      <w:jc w:val="left"/>
    </w:pPr>
    <w:rPr>
      <w:rFonts w:ascii="Calibri" w:eastAsia="Times New Roman" w:hAnsi="Calibri" w:cs="Calibri"/>
      <w:kern w:val="2"/>
      <w:lang w:eastAsia="ar-SA"/>
    </w:rPr>
  </w:style>
  <w:style w:type="paragraph" w:customStyle="1" w:styleId="Stopka1">
    <w:name w:val="Stopka1"/>
    <w:link w:val="FooterZnak"/>
    <w:rsid w:val="005A4CB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FooterZnak">
    <w:name w:val="Footer Znak"/>
    <w:basedOn w:val="Domylnaczcionkaakapitu"/>
    <w:link w:val="Stopka1"/>
    <w:rsid w:val="005A4CB3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rsid w:val="00F873AB"/>
    <w:pPr>
      <w:spacing w:after="0" w:line="240" w:lineRule="auto"/>
      <w:jc w:val="left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873AB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0D04A4"/>
    <w:rPr>
      <w:color w:val="954F72"/>
      <w:u w:val="single"/>
    </w:rPr>
  </w:style>
  <w:style w:type="paragraph" w:customStyle="1" w:styleId="msonormal0">
    <w:name w:val="msonormal"/>
    <w:basedOn w:val="Normalny"/>
    <w:rsid w:val="000D04A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0D04A4"/>
    <w:pPr>
      <w:spacing w:before="100" w:beforeAutospacing="1" w:after="100" w:afterAutospacing="1" w:line="240" w:lineRule="auto"/>
      <w:jc w:val="left"/>
    </w:pPr>
    <w:rPr>
      <w:rFonts w:eastAsia="Times New Roman" w:cs="Arial"/>
      <w:sz w:val="20"/>
      <w:szCs w:val="20"/>
      <w:lang w:eastAsia="pl-PL"/>
    </w:rPr>
  </w:style>
  <w:style w:type="paragraph" w:customStyle="1" w:styleId="xl64">
    <w:name w:val="xl64"/>
    <w:basedOn w:val="Normalny"/>
    <w:rsid w:val="000D04A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0D04A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67">
    <w:name w:val="xl67"/>
    <w:basedOn w:val="Normalny"/>
    <w:rsid w:val="000D04A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70">
    <w:name w:val="xl70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74">
    <w:name w:val="xl74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0D04A4"/>
    <w:pP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0D04A4"/>
    <w:pPr>
      <w:shd w:val="clear" w:color="000000" w:fill="FFFFFF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81">
    <w:name w:val="xl81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85">
    <w:name w:val="xl85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0D04A4"/>
    <w:pPr>
      <w:pBdr>
        <w:lef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0D04A4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91">
    <w:name w:val="xl91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0D04A4"/>
    <w:pPr>
      <w:shd w:val="clear" w:color="FFFFFF" w:fill="00B0F0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0D04A4"/>
    <w:pPr>
      <w:shd w:val="clear" w:color="FFFFFF" w:fill="00B0F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0D04A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0D04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0D04A4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0D04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pis">
    <w:name w:val="opis"/>
    <w:basedOn w:val="Normalny"/>
    <w:link w:val="opisZnak1"/>
    <w:rsid w:val="00F37276"/>
    <w:pPr>
      <w:widowControl w:val="0"/>
      <w:spacing w:after="0"/>
      <w:ind w:left="170" w:right="170"/>
    </w:pPr>
    <w:rPr>
      <w:rFonts w:eastAsia="Times New Roman" w:cs="Times New Roman"/>
      <w:snapToGrid w:val="0"/>
      <w:sz w:val="20"/>
      <w:szCs w:val="20"/>
      <w:lang w:val="x-none" w:eastAsia="x-none"/>
    </w:rPr>
  </w:style>
  <w:style w:type="character" w:customStyle="1" w:styleId="opisZnak1">
    <w:name w:val="opis Znak1"/>
    <w:link w:val="opis"/>
    <w:rsid w:val="00F37276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4C68D9"/>
  </w:style>
  <w:style w:type="character" w:customStyle="1" w:styleId="SafegeNormalnyZnak">
    <w:name w:val="Safege Normalny Znak"/>
    <w:basedOn w:val="Domylnaczcionkaakapitu"/>
    <w:link w:val="SafegeNormalny"/>
    <w:qFormat/>
    <w:rsid w:val="000435FB"/>
    <w:rPr>
      <w:rFonts w:ascii="Arial" w:hAnsi="Arial" w:cs="Arial"/>
      <w:szCs w:val="32"/>
    </w:rPr>
  </w:style>
  <w:style w:type="paragraph" w:customStyle="1" w:styleId="SafegeNormalny">
    <w:name w:val="Safege Normalny"/>
    <w:basedOn w:val="Normalny"/>
    <w:link w:val="SafegeNormalnyZnak"/>
    <w:qFormat/>
    <w:rsid w:val="000435FB"/>
    <w:pPr>
      <w:suppressAutoHyphens/>
      <w:spacing w:before="120" w:after="0"/>
      <w:ind w:firstLine="709"/>
    </w:pPr>
    <w:rPr>
      <w:rFonts w:cs="Arial"/>
      <w:szCs w:val="32"/>
    </w:rPr>
  </w:style>
  <w:style w:type="paragraph" w:customStyle="1" w:styleId="SafegeNormalny16B">
    <w:name w:val="Safege Normalny 16 B"/>
    <w:basedOn w:val="Normalny"/>
    <w:next w:val="SafegeNormalny"/>
    <w:uiPriority w:val="99"/>
    <w:rsid w:val="004C68D9"/>
    <w:pPr>
      <w:suppressAutoHyphens/>
      <w:spacing w:before="240" w:after="240" w:line="240" w:lineRule="auto"/>
      <w:ind w:firstLine="284"/>
      <w:jc w:val="left"/>
    </w:pPr>
    <w:rPr>
      <w:rFonts w:eastAsia="Times New Roman" w:cs="Arial"/>
      <w:b/>
      <w:sz w:val="32"/>
      <w:szCs w:val="44"/>
      <w:lang w:eastAsia="pl-PL"/>
    </w:rPr>
  </w:style>
  <w:style w:type="paragraph" w:customStyle="1" w:styleId="SafegeNormalny11B">
    <w:name w:val="Safege Normalny 11 B"/>
    <w:basedOn w:val="SafegeNormalny"/>
    <w:uiPriority w:val="99"/>
    <w:rsid w:val="004C68D9"/>
    <w:rPr>
      <w:b/>
    </w:rPr>
  </w:style>
  <w:style w:type="paragraph" w:customStyle="1" w:styleId="SafegeNormalny10">
    <w:name w:val="Safege Normalny 10"/>
    <w:basedOn w:val="SafegeNormalny"/>
    <w:next w:val="SafegeNormalny"/>
    <w:uiPriority w:val="99"/>
    <w:rsid w:val="004C68D9"/>
    <w:pPr>
      <w:spacing w:before="60" w:line="240" w:lineRule="auto"/>
      <w:jc w:val="left"/>
    </w:pPr>
  </w:style>
  <w:style w:type="paragraph" w:customStyle="1" w:styleId="SafegeNormalny14BI">
    <w:name w:val="Safege Normalny 14 BI"/>
    <w:basedOn w:val="SafegeNormalny"/>
    <w:next w:val="SafegeNormalny"/>
    <w:uiPriority w:val="99"/>
    <w:rsid w:val="004C68D9"/>
    <w:pPr>
      <w:spacing w:line="240" w:lineRule="auto"/>
    </w:pPr>
    <w:rPr>
      <w:b/>
      <w:i/>
      <w:sz w:val="28"/>
      <w:szCs w:val="28"/>
    </w:rPr>
  </w:style>
  <w:style w:type="paragraph" w:customStyle="1" w:styleId="SafegeNormalnyStopka">
    <w:name w:val="Safege Normalny Stopka"/>
    <w:basedOn w:val="SafegeNormalny"/>
    <w:uiPriority w:val="99"/>
    <w:rsid w:val="00555303"/>
    <w:pPr>
      <w:spacing w:line="240" w:lineRule="auto"/>
      <w:jc w:val="center"/>
    </w:pPr>
    <w:rPr>
      <w:rFonts w:eastAsia="Times New Roman"/>
      <w:sz w:val="18"/>
      <w:lang w:eastAsia="pl-PL"/>
    </w:rPr>
  </w:style>
  <w:style w:type="paragraph" w:customStyle="1" w:styleId="SafegeNormalnyTabela">
    <w:name w:val="Safege Normalny Tabela"/>
    <w:basedOn w:val="Normalny"/>
    <w:uiPriority w:val="99"/>
    <w:rsid w:val="00CE455A"/>
    <w:pPr>
      <w:suppressAutoHyphens/>
      <w:spacing w:after="0" w:line="276" w:lineRule="auto"/>
      <w:jc w:val="center"/>
    </w:pPr>
    <w:rPr>
      <w:rFonts w:eastAsia="Times New Roman" w:cs="Arial"/>
      <w:sz w:val="20"/>
      <w:lang w:eastAsia="pl-PL"/>
    </w:rPr>
  </w:style>
  <w:style w:type="paragraph" w:styleId="Poprawka">
    <w:name w:val="Revision"/>
    <w:hidden/>
    <w:uiPriority w:val="99"/>
    <w:semiHidden/>
    <w:rsid w:val="0027496C"/>
    <w:pPr>
      <w:spacing w:after="0" w:line="240" w:lineRule="auto"/>
    </w:pPr>
    <w:rPr>
      <w:rFonts w:ascii="Arial" w:hAnsi="Arial"/>
    </w:rPr>
  </w:style>
  <w:style w:type="paragraph" w:customStyle="1" w:styleId="SafegeAkapit-Rozdzia">
    <w:name w:val="Safege Akapit - Rozdział"/>
    <w:basedOn w:val="Normalny"/>
    <w:next w:val="SafegeNormalny"/>
    <w:autoRedefine/>
    <w:qFormat/>
    <w:rsid w:val="00F44DC7"/>
    <w:pPr>
      <w:numPr>
        <w:ilvl w:val="1"/>
        <w:numId w:val="2"/>
      </w:numPr>
      <w:overflowPunct w:val="0"/>
      <w:spacing w:before="240" w:after="40" w:line="276" w:lineRule="auto"/>
      <w:jc w:val="left"/>
      <w:outlineLvl w:val="1"/>
    </w:pPr>
    <w:rPr>
      <w:rFonts w:eastAsia="Times New Roman" w:cs="Arial"/>
      <w:b/>
      <w:smallCaps/>
      <w:szCs w:val="40"/>
      <w:lang w:eastAsia="pl-PL"/>
    </w:rPr>
  </w:style>
  <w:style w:type="paragraph" w:customStyle="1" w:styleId="SafegeAkapit-Podrozdzia">
    <w:name w:val="Safege Akapit - Podrozdział"/>
    <w:basedOn w:val="Normalny"/>
    <w:qFormat/>
    <w:rsid w:val="00F44DC7"/>
    <w:pPr>
      <w:overflowPunct w:val="0"/>
      <w:spacing w:before="100" w:after="40" w:line="240" w:lineRule="auto"/>
      <w:jc w:val="left"/>
      <w:outlineLvl w:val="2"/>
    </w:pPr>
    <w:rPr>
      <w:rFonts w:eastAsia="Times New Roman" w:cs="Arial"/>
      <w:b/>
      <w:szCs w:val="4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Złożony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A218C7C394FD4D8848814881B5B57C" ma:contentTypeVersion="17" ma:contentTypeDescription="Utwórz nowy dokument." ma:contentTypeScope="" ma:versionID="efcaaf41a04e273b0eb0fe7046690799">
  <xsd:schema xmlns:xsd="http://www.w3.org/2001/XMLSchema" xmlns:xs="http://www.w3.org/2001/XMLSchema" xmlns:p="http://schemas.microsoft.com/office/2006/metadata/properties" xmlns:ns2="453e09c1-940c-4663-a299-be0d624615db" xmlns:ns3="2f648d27-946e-4a08-a4e0-644eed4886dd" targetNamespace="http://schemas.microsoft.com/office/2006/metadata/properties" ma:root="true" ma:fieldsID="7e31006327bcc3871b3bf7649c3bb2b1" ns2:_="" ns3:_="">
    <xsd:import namespace="453e09c1-940c-4663-a299-be0d624615db"/>
    <xsd:import namespace="2f648d27-946e-4a08-a4e0-644eed4886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e09c1-940c-4663-a299-be0d62461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beec5805-a983-4ae4-b153-4d8e3e0da7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48d27-946e-4a08-a4e0-644eed4886d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6dda146-eca9-4d56-bc43-49a45da19192}" ma:internalName="TaxCatchAll" ma:showField="CatchAllData" ma:web="2f648d27-946e-4a08-a4e0-644eed4886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648d27-946e-4a08-a4e0-644eed4886dd" xsi:nil="true"/>
    <lcf76f155ced4ddcb4097134ff3c332f xmlns="453e09c1-940c-4663-a299-be0d624615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4BB01D-4A56-4CD1-8234-C1F189483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847055-2C14-44FB-9168-9979CDEC3B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2A96D-D1E8-48F7-890B-C6A6D943B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3e09c1-940c-4663-a299-be0d624615db"/>
    <ds:schemaRef ds:uri="2f648d27-946e-4a08-a4e0-644eed4886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B95413-084E-4D71-92FD-6B2ADCD0BD1B}">
  <ds:schemaRefs>
    <ds:schemaRef ds:uri="http://schemas.microsoft.com/office/2006/metadata/properties"/>
    <ds:schemaRef ds:uri="http://schemas.microsoft.com/office/infopath/2007/PartnerControls"/>
    <ds:schemaRef ds:uri="2f648d27-946e-4a08-a4e0-644eed4886dd"/>
    <ds:schemaRef ds:uri="453e09c1-940c-4663-a299-be0d624615db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1461</Words>
  <Characters>8641</Characters>
  <Application>Microsoft Office Word</Application>
  <DocSecurity>0</DocSecurity>
  <Lines>454</Lines>
  <Paragraphs>325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_Toc55305405</vt:lpwstr>
      </vt:variant>
      <vt:variant>
        <vt:i4>1179699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_Toc55305404</vt:lpwstr>
      </vt:variant>
      <vt:variant>
        <vt:i4>1376307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_Toc55305403</vt:lpwstr>
      </vt:variant>
      <vt:variant>
        <vt:i4>1310771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_Toc55305402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_Toc55305401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_Toc55305400</vt:lpwstr>
      </vt:variant>
      <vt:variant>
        <vt:i4>1572922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_Toc55305399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_Toc55305398</vt:lpwstr>
      </vt:variant>
      <vt:variant>
        <vt:i4>1441850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_Toc55305397</vt:lpwstr>
      </vt:variant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_Toc55305396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_Toc55305395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Słowik</dc:creator>
  <cp:keywords/>
  <cp:lastModifiedBy>Tomasz Mikołajczak</cp:lastModifiedBy>
  <cp:revision>7</cp:revision>
  <cp:lastPrinted>2026-06-26T10:28:00Z</cp:lastPrinted>
  <dcterms:created xsi:type="dcterms:W3CDTF">2026-04-27T07:08:00Z</dcterms:created>
  <dcterms:modified xsi:type="dcterms:W3CDTF">2026-08-21T05:45:00Z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0x0101003CA218C7C394FD4D8848814881B5B57C</vt:lpwstr>
  </property>
  <property fmtid="{D5CDD505-2E9C-101B-9397-08002B2CF9AE}" pid="3" name="MediaServiceImageTags">
    <vt:lpwstr/>
  </property>
</Properties>
</file>